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A8" w:rsidRDefault="003E6EDE" w:rsidP="005625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Synoptic Gospels</w:t>
      </w:r>
    </w:p>
    <w:p w:rsidR="005625E3" w:rsidRPr="00671883" w:rsidRDefault="005625E3" w:rsidP="005625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883">
        <w:rPr>
          <w:rFonts w:ascii="Times New Roman" w:hAnsi="Times New Roman" w:cs="Times New Roman"/>
          <w:sz w:val="20"/>
          <w:szCs w:val="20"/>
        </w:rPr>
        <w:t>Instructor-Pat Reeder</w:t>
      </w:r>
      <w:r w:rsidR="00CE22A5">
        <w:rPr>
          <w:rFonts w:ascii="Times New Roman" w:hAnsi="Times New Roman" w:cs="Times New Roman"/>
          <w:sz w:val="20"/>
          <w:szCs w:val="20"/>
        </w:rPr>
        <w:t xml:space="preserve"> (reederp@xenos.org)</w:t>
      </w:r>
    </w:p>
    <w:p w:rsidR="005625E3" w:rsidRDefault="005625E3" w:rsidP="005625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1883">
        <w:rPr>
          <w:rFonts w:ascii="Times New Roman" w:hAnsi="Times New Roman" w:cs="Times New Roman"/>
          <w:sz w:val="20"/>
          <w:szCs w:val="20"/>
        </w:rPr>
        <w:t>Wednesday evenings, 7pm-9:30pm</w:t>
      </w:r>
    </w:p>
    <w:p w:rsidR="00671883" w:rsidRPr="00671883" w:rsidRDefault="00671883" w:rsidP="005625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7C15" w:rsidRPr="00AC35F0" w:rsidRDefault="005625E3" w:rsidP="00FB66C2">
      <w:pPr>
        <w:spacing w:after="0"/>
        <w:rPr>
          <w:rFonts w:ascii="Times New Roman" w:hAnsi="Times New Roman" w:cs="Times New Roman"/>
          <w:b/>
          <w:sz w:val="24"/>
        </w:rPr>
      </w:pPr>
      <w:r w:rsidRPr="00AC35F0">
        <w:rPr>
          <w:rFonts w:ascii="Times New Roman" w:hAnsi="Times New Roman" w:cs="Times New Roman"/>
          <w:b/>
          <w:sz w:val="24"/>
        </w:rPr>
        <w:t>Course description</w:t>
      </w:r>
    </w:p>
    <w:p w:rsidR="005625E3" w:rsidRDefault="00301ADF" w:rsidP="005625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1ADF">
        <w:rPr>
          <w:rFonts w:ascii="Times New Roman" w:hAnsi="Times New Roman" w:cs="Times New Roman"/>
          <w:sz w:val="20"/>
        </w:rPr>
        <w:t>The Synoptic Gospels together comprise the earliest narrative records available to us of Jesus’ ministry and teaching. This class will be an in-depth study of these th</w:t>
      </w:r>
      <w:r w:rsidR="00090FA9">
        <w:rPr>
          <w:rFonts w:ascii="Times New Roman" w:hAnsi="Times New Roman" w:cs="Times New Roman"/>
          <w:sz w:val="20"/>
        </w:rPr>
        <w:t>ree gospels.  In Carson and Moo’</w:t>
      </w:r>
      <w:r w:rsidRPr="00301ADF">
        <w:rPr>
          <w:rFonts w:ascii="Times New Roman" w:hAnsi="Times New Roman" w:cs="Times New Roman"/>
          <w:sz w:val="20"/>
        </w:rPr>
        <w:t>s </w:t>
      </w:r>
      <w:r w:rsidRPr="00301ADF">
        <w:rPr>
          <w:rFonts w:ascii="Times New Roman" w:hAnsi="Times New Roman" w:cs="Times New Roman"/>
          <w:i/>
          <w:iCs/>
          <w:sz w:val="20"/>
        </w:rPr>
        <w:t>Introduction to the New Testament</w:t>
      </w:r>
      <w:r w:rsidR="0071587C">
        <w:rPr>
          <w:rFonts w:ascii="Times New Roman" w:hAnsi="Times New Roman" w:cs="Times New Roman"/>
          <w:sz w:val="20"/>
        </w:rPr>
        <w:t>, they write, “</w:t>
      </w:r>
      <w:r w:rsidRPr="00301ADF">
        <w:rPr>
          <w:rFonts w:ascii="Times New Roman" w:hAnsi="Times New Roman" w:cs="Times New Roman"/>
          <w:sz w:val="20"/>
        </w:rPr>
        <w:t>The Synoptic Gospels as a whole make an irreplaceable contribution.  Alongside John, they constitute the foundational witness to the person, ministry, teaching, passion and res</w:t>
      </w:r>
      <w:r w:rsidR="0071587C">
        <w:rPr>
          <w:rFonts w:ascii="Times New Roman" w:hAnsi="Times New Roman" w:cs="Times New Roman"/>
          <w:sz w:val="20"/>
        </w:rPr>
        <w:t>urrection of Jesus the Messiah.”</w:t>
      </w:r>
      <w:r w:rsidR="009E1366">
        <w:rPr>
          <w:rFonts w:ascii="Times New Roman" w:hAnsi="Times New Roman" w:cs="Times New Roman"/>
          <w:sz w:val="20"/>
        </w:rPr>
        <w:t xml:space="preserve"> (162</w:t>
      </w:r>
      <w:proofErr w:type="gramStart"/>
      <w:r w:rsidR="009E1366">
        <w:rPr>
          <w:rFonts w:ascii="Times New Roman" w:hAnsi="Times New Roman" w:cs="Times New Roman"/>
          <w:sz w:val="20"/>
        </w:rPr>
        <w:t>,</w:t>
      </w:r>
      <w:r w:rsidR="00AA0E5D">
        <w:rPr>
          <w:rFonts w:ascii="Times New Roman" w:hAnsi="Times New Roman" w:cs="Times New Roman"/>
          <w:sz w:val="20"/>
        </w:rPr>
        <w:t>3</w:t>
      </w:r>
      <w:proofErr w:type="gramEnd"/>
      <w:r w:rsidR="00AA0E5D">
        <w:rPr>
          <w:rFonts w:ascii="Times New Roman" w:hAnsi="Times New Roman" w:cs="Times New Roman"/>
          <w:sz w:val="20"/>
        </w:rPr>
        <w:t xml:space="preserve">) </w:t>
      </w:r>
      <w:r w:rsidRPr="00301ADF">
        <w:rPr>
          <w:rFonts w:ascii="Times New Roman" w:hAnsi="Times New Roman" w:cs="Times New Roman"/>
          <w:sz w:val="20"/>
        </w:rPr>
        <w:t>In line with the above remark, this class will </w:t>
      </w:r>
      <w:r w:rsidRPr="00301ADF">
        <w:rPr>
          <w:rFonts w:ascii="Times New Roman" w:hAnsi="Times New Roman" w:cs="Times New Roman"/>
          <w:i/>
          <w:iCs/>
          <w:sz w:val="20"/>
        </w:rPr>
        <w:t>primarily</w:t>
      </w:r>
      <w:r w:rsidRPr="00301ADF">
        <w:rPr>
          <w:rFonts w:ascii="Times New Roman" w:hAnsi="Times New Roman" w:cs="Times New Roman"/>
          <w:sz w:val="20"/>
        </w:rPr>
        <w:t xml:space="preserve"> focus on the object of their testimonies: Jesus Christ.  We </w:t>
      </w:r>
      <w:r w:rsidRPr="00A51A8F">
        <w:rPr>
          <w:rFonts w:ascii="Times New Roman" w:hAnsi="Times New Roman" w:cs="Times New Roman"/>
          <w:sz w:val="20"/>
          <w:szCs w:val="20"/>
        </w:rPr>
        <w:t>will also examine their relationship to one another as well as look at their historicity, origins and distinctive styles. </w:t>
      </w:r>
    </w:p>
    <w:p w:rsidR="002A5CAB" w:rsidRPr="00BE1DE1" w:rsidRDefault="002A5CAB" w:rsidP="005625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28B8" w:rsidRPr="007F0671" w:rsidRDefault="00DC28B8" w:rsidP="00562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671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743F0B" w:rsidRPr="007F0671">
        <w:rPr>
          <w:rFonts w:ascii="Times New Roman" w:hAnsi="Times New Roman" w:cs="Times New Roman"/>
          <w:b/>
          <w:sz w:val="24"/>
          <w:szCs w:val="24"/>
        </w:rPr>
        <w:t>Expectations</w:t>
      </w:r>
    </w:p>
    <w:p w:rsidR="00A031DC" w:rsidRDefault="00DC28B8" w:rsidP="005625E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031DC">
        <w:rPr>
          <w:rFonts w:ascii="Times New Roman" w:hAnsi="Times New Roman" w:cs="Times New Roman"/>
          <w:i/>
          <w:sz w:val="20"/>
          <w:szCs w:val="20"/>
        </w:rPr>
        <w:t xml:space="preserve">Attendance </w:t>
      </w:r>
      <w:r w:rsidR="00576B3C" w:rsidRPr="00A031DC">
        <w:rPr>
          <w:rFonts w:ascii="Times New Roman" w:hAnsi="Times New Roman" w:cs="Times New Roman"/>
          <w:sz w:val="20"/>
          <w:szCs w:val="20"/>
        </w:rPr>
        <w:t>You must attend 8 of 10</w:t>
      </w:r>
      <w:r w:rsidR="00634B94" w:rsidRPr="00A031DC">
        <w:rPr>
          <w:rFonts w:ascii="Times New Roman" w:hAnsi="Times New Roman" w:cs="Times New Roman"/>
          <w:sz w:val="20"/>
          <w:szCs w:val="20"/>
        </w:rPr>
        <w:t xml:space="preserve"> classes to receive credit. Roughly, e</w:t>
      </w:r>
      <w:r w:rsidR="004C6606" w:rsidRPr="00A031DC">
        <w:rPr>
          <w:rFonts w:ascii="Times New Roman" w:hAnsi="Times New Roman" w:cs="Times New Roman"/>
          <w:sz w:val="20"/>
          <w:szCs w:val="20"/>
        </w:rPr>
        <w:t>veryone has</w:t>
      </w:r>
      <w:r w:rsidR="00576B3C" w:rsidRPr="00A031DC">
        <w:rPr>
          <w:rFonts w:ascii="Times New Roman" w:hAnsi="Times New Roman" w:cs="Times New Roman"/>
          <w:sz w:val="20"/>
          <w:szCs w:val="20"/>
        </w:rPr>
        <w:t xml:space="preserve"> 2</w:t>
      </w:r>
      <w:r w:rsidRPr="00A031DC">
        <w:rPr>
          <w:rFonts w:ascii="Times New Roman" w:hAnsi="Times New Roman" w:cs="Times New Roman"/>
          <w:sz w:val="20"/>
          <w:szCs w:val="20"/>
        </w:rPr>
        <w:t xml:space="preserve"> “excused absence</w:t>
      </w:r>
      <w:r w:rsidR="00576B3C" w:rsidRPr="00A031DC">
        <w:rPr>
          <w:rFonts w:ascii="Times New Roman" w:hAnsi="Times New Roman" w:cs="Times New Roman"/>
          <w:sz w:val="20"/>
          <w:szCs w:val="20"/>
        </w:rPr>
        <w:t>s</w:t>
      </w:r>
      <w:r w:rsidRPr="00A031DC">
        <w:rPr>
          <w:rFonts w:ascii="Times New Roman" w:hAnsi="Times New Roman" w:cs="Times New Roman"/>
          <w:sz w:val="20"/>
          <w:szCs w:val="20"/>
        </w:rPr>
        <w:t>” befor</w:t>
      </w:r>
      <w:r w:rsidR="007404A1" w:rsidRPr="00A031DC">
        <w:rPr>
          <w:rFonts w:ascii="Times New Roman" w:hAnsi="Times New Roman" w:cs="Times New Roman"/>
          <w:sz w:val="20"/>
          <w:szCs w:val="20"/>
        </w:rPr>
        <w:t xml:space="preserve">e </w:t>
      </w:r>
      <w:r w:rsidR="004C6606" w:rsidRPr="00A031DC">
        <w:rPr>
          <w:rFonts w:ascii="Times New Roman" w:hAnsi="Times New Roman" w:cs="Times New Roman"/>
          <w:sz w:val="20"/>
          <w:szCs w:val="20"/>
        </w:rPr>
        <w:t xml:space="preserve">receiving </w:t>
      </w:r>
      <w:r w:rsidR="007404A1" w:rsidRPr="00A031DC">
        <w:rPr>
          <w:rFonts w:ascii="Times New Roman" w:hAnsi="Times New Roman" w:cs="Times New Roman"/>
          <w:sz w:val="20"/>
          <w:szCs w:val="20"/>
        </w:rPr>
        <w:t xml:space="preserve">an incomplete.  Any </w:t>
      </w:r>
      <w:r w:rsidR="00B20FF1" w:rsidRPr="00A031DC">
        <w:rPr>
          <w:rFonts w:ascii="Times New Roman" w:hAnsi="Times New Roman" w:cs="Times New Roman"/>
          <w:sz w:val="20"/>
          <w:szCs w:val="20"/>
        </w:rPr>
        <w:t>further</w:t>
      </w:r>
      <w:r w:rsidR="007404A1" w:rsidRPr="00A031DC">
        <w:rPr>
          <w:rFonts w:ascii="Times New Roman" w:hAnsi="Times New Roman" w:cs="Times New Roman"/>
          <w:sz w:val="20"/>
          <w:szCs w:val="20"/>
        </w:rPr>
        <w:t xml:space="preserve"> absence is</w:t>
      </w:r>
      <w:r w:rsidRPr="00A031DC">
        <w:rPr>
          <w:rFonts w:ascii="Times New Roman" w:hAnsi="Times New Roman" w:cs="Times New Roman"/>
          <w:sz w:val="20"/>
          <w:szCs w:val="20"/>
        </w:rPr>
        <w:t xml:space="preserve"> </w:t>
      </w:r>
      <w:r w:rsidR="007404A1" w:rsidRPr="00A031DC">
        <w:rPr>
          <w:rFonts w:ascii="Times New Roman" w:hAnsi="Times New Roman" w:cs="Times New Roman"/>
          <w:sz w:val="20"/>
          <w:szCs w:val="20"/>
        </w:rPr>
        <w:t>negotiable</w:t>
      </w:r>
      <w:r w:rsidR="00962211" w:rsidRPr="00A031DC">
        <w:rPr>
          <w:rFonts w:ascii="Times New Roman" w:hAnsi="Times New Roman" w:cs="Times New Roman"/>
          <w:sz w:val="20"/>
          <w:szCs w:val="20"/>
        </w:rPr>
        <w:t>,</w:t>
      </w:r>
      <w:r w:rsidRPr="00A031DC">
        <w:rPr>
          <w:rFonts w:ascii="Times New Roman" w:hAnsi="Times New Roman" w:cs="Times New Roman"/>
          <w:sz w:val="20"/>
          <w:szCs w:val="20"/>
        </w:rPr>
        <w:t xml:space="preserve"> to be discussed with </w:t>
      </w:r>
      <w:r w:rsidR="00962211" w:rsidRPr="00A031DC">
        <w:rPr>
          <w:rFonts w:ascii="Times New Roman" w:hAnsi="Times New Roman" w:cs="Times New Roman"/>
          <w:sz w:val="20"/>
          <w:szCs w:val="20"/>
        </w:rPr>
        <w:t>the instructor</w:t>
      </w:r>
      <w:r w:rsidRPr="00A031D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1E27" w:rsidRDefault="00FD2237" w:rsidP="005625E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031DC">
        <w:rPr>
          <w:rFonts w:ascii="Times New Roman" w:hAnsi="Times New Roman" w:cs="Times New Roman"/>
          <w:i/>
          <w:sz w:val="20"/>
          <w:szCs w:val="20"/>
        </w:rPr>
        <w:t>Readings</w:t>
      </w:r>
      <w:r w:rsidR="00916E53" w:rsidRPr="00A031DC">
        <w:rPr>
          <w:rFonts w:ascii="Times New Roman" w:hAnsi="Times New Roman" w:cs="Times New Roman"/>
          <w:i/>
          <w:sz w:val="20"/>
          <w:szCs w:val="20"/>
        </w:rPr>
        <w:t xml:space="preserve">, Homework </w:t>
      </w:r>
      <w:r w:rsidR="001A3837" w:rsidRPr="00A031DC">
        <w:rPr>
          <w:rFonts w:ascii="Times New Roman" w:hAnsi="Times New Roman" w:cs="Times New Roman"/>
          <w:sz w:val="20"/>
          <w:szCs w:val="20"/>
        </w:rPr>
        <w:t>There will be weekly readings to keep in step with the material being covered each week</w:t>
      </w:r>
      <w:r w:rsidR="005A5AC0" w:rsidRPr="00A031DC">
        <w:rPr>
          <w:rFonts w:ascii="Times New Roman" w:hAnsi="Times New Roman" w:cs="Times New Roman"/>
          <w:sz w:val="20"/>
          <w:szCs w:val="20"/>
        </w:rPr>
        <w:t>.  Questions</w:t>
      </w:r>
      <w:r w:rsidR="009272AC" w:rsidRPr="00A031DC">
        <w:rPr>
          <w:rFonts w:ascii="Times New Roman" w:hAnsi="Times New Roman" w:cs="Times New Roman"/>
          <w:sz w:val="20"/>
          <w:szCs w:val="20"/>
        </w:rPr>
        <w:t xml:space="preserve"> on the readings</w:t>
      </w:r>
      <w:r w:rsidR="005A5AC0" w:rsidRPr="00A031DC">
        <w:rPr>
          <w:rFonts w:ascii="Times New Roman" w:hAnsi="Times New Roman" w:cs="Times New Roman"/>
          <w:sz w:val="20"/>
          <w:szCs w:val="20"/>
        </w:rPr>
        <w:t xml:space="preserve"> can be found on the back of this sheet.</w:t>
      </w:r>
      <w:r w:rsidR="00946024" w:rsidRPr="00A031DC">
        <w:rPr>
          <w:rFonts w:ascii="Times New Roman" w:hAnsi="Times New Roman" w:cs="Times New Roman"/>
          <w:sz w:val="20"/>
          <w:szCs w:val="20"/>
        </w:rPr>
        <w:t xml:space="preserve">  These are strictly completion based.</w:t>
      </w:r>
      <w:r w:rsidR="00D51E27" w:rsidRPr="00A031D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43F0B" w:rsidRPr="00EE7EA5" w:rsidRDefault="00B412D2" w:rsidP="00EE7E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031DC">
        <w:rPr>
          <w:rFonts w:ascii="Times New Roman" w:hAnsi="Times New Roman" w:cs="Times New Roman"/>
          <w:i/>
          <w:sz w:val="20"/>
          <w:szCs w:val="20"/>
        </w:rPr>
        <w:t>Final Assignment</w:t>
      </w:r>
      <w:r w:rsidR="009A7952">
        <w:rPr>
          <w:rFonts w:ascii="Times New Roman" w:hAnsi="Times New Roman" w:cs="Times New Roman"/>
          <w:sz w:val="20"/>
          <w:szCs w:val="20"/>
        </w:rPr>
        <w:t xml:space="preserve"> </w:t>
      </w:r>
      <w:r w:rsidR="002A5CAB">
        <w:rPr>
          <w:rFonts w:ascii="Times New Roman" w:hAnsi="Times New Roman" w:cs="Times New Roman"/>
          <w:sz w:val="20"/>
          <w:szCs w:val="20"/>
        </w:rPr>
        <w:t xml:space="preserve">In the </w:t>
      </w:r>
      <w:proofErr w:type="spellStart"/>
      <w:r w:rsidR="002A5CAB">
        <w:rPr>
          <w:rFonts w:ascii="Times New Roman" w:hAnsi="Times New Roman" w:cs="Times New Roman"/>
          <w:sz w:val="20"/>
          <w:szCs w:val="20"/>
        </w:rPr>
        <w:t>Synoptics</w:t>
      </w:r>
      <w:proofErr w:type="spellEnd"/>
      <w:r w:rsidR="002A5CAB">
        <w:rPr>
          <w:rFonts w:ascii="Times New Roman" w:hAnsi="Times New Roman" w:cs="Times New Roman"/>
          <w:sz w:val="20"/>
          <w:szCs w:val="20"/>
        </w:rPr>
        <w:t xml:space="preserve">, </w:t>
      </w:r>
      <w:r w:rsidR="0072644E">
        <w:rPr>
          <w:rFonts w:ascii="Times New Roman" w:hAnsi="Times New Roman" w:cs="Times New Roman"/>
          <w:sz w:val="20"/>
          <w:szCs w:val="20"/>
        </w:rPr>
        <w:t xml:space="preserve">Jesus permits </w:t>
      </w:r>
      <w:r w:rsidR="002B730F">
        <w:rPr>
          <w:rFonts w:ascii="Times New Roman" w:hAnsi="Times New Roman" w:cs="Times New Roman"/>
          <w:sz w:val="20"/>
          <w:szCs w:val="20"/>
        </w:rPr>
        <w:t>people to use the following</w:t>
      </w:r>
      <w:r w:rsidR="0072644E">
        <w:rPr>
          <w:rFonts w:ascii="Times New Roman" w:hAnsi="Times New Roman" w:cs="Times New Roman"/>
          <w:sz w:val="20"/>
          <w:szCs w:val="20"/>
        </w:rPr>
        <w:t xml:space="preserve"> </w:t>
      </w:r>
      <w:r w:rsidR="003056E8">
        <w:rPr>
          <w:rFonts w:ascii="Times New Roman" w:hAnsi="Times New Roman" w:cs="Times New Roman"/>
          <w:sz w:val="20"/>
          <w:szCs w:val="20"/>
        </w:rPr>
        <w:t>title</w:t>
      </w:r>
      <w:r w:rsidR="0072644E">
        <w:rPr>
          <w:rFonts w:ascii="Times New Roman" w:hAnsi="Times New Roman" w:cs="Times New Roman"/>
          <w:sz w:val="20"/>
          <w:szCs w:val="20"/>
        </w:rPr>
        <w:t xml:space="preserve"> </w:t>
      </w:r>
      <w:r w:rsidR="00C60441">
        <w:rPr>
          <w:rFonts w:ascii="Times New Roman" w:hAnsi="Times New Roman" w:cs="Times New Roman"/>
          <w:sz w:val="20"/>
          <w:szCs w:val="20"/>
        </w:rPr>
        <w:t>of him: Lord, Son of God, Son of Man</w:t>
      </w:r>
      <w:r w:rsidR="003056E8">
        <w:rPr>
          <w:rFonts w:ascii="Times New Roman" w:hAnsi="Times New Roman" w:cs="Times New Roman"/>
          <w:sz w:val="20"/>
          <w:szCs w:val="20"/>
        </w:rPr>
        <w:t xml:space="preserve">, Christ (feel free to pick another if you like.)  </w:t>
      </w:r>
      <w:r w:rsidR="002A5CAB">
        <w:rPr>
          <w:rFonts w:ascii="Times New Roman" w:hAnsi="Times New Roman" w:cs="Times New Roman"/>
          <w:sz w:val="20"/>
          <w:szCs w:val="20"/>
        </w:rPr>
        <w:t>Pick one of</w:t>
      </w:r>
      <w:r w:rsidR="003056E8">
        <w:rPr>
          <w:rFonts w:ascii="Times New Roman" w:hAnsi="Times New Roman" w:cs="Times New Roman"/>
          <w:sz w:val="20"/>
          <w:szCs w:val="20"/>
        </w:rPr>
        <w:t xml:space="preserve"> these and study it in-</w:t>
      </w:r>
      <w:r w:rsidR="002A5CAB">
        <w:rPr>
          <w:rFonts w:ascii="Times New Roman" w:hAnsi="Times New Roman" w:cs="Times New Roman"/>
          <w:sz w:val="20"/>
          <w:szCs w:val="20"/>
        </w:rPr>
        <w:t xml:space="preserve">depth: include where </w:t>
      </w:r>
      <w:r w:rsidR="004134DD">
        <w:rPr>
          <w:rFonts w:ascii="Times New Roman" w:hAnsi="Times New Roman" w:cs="Times New Roman"/>
          <w:sz w:val="20"/>
          <w:szCs w:val="20"/>
        </w:rPr>
        <w:t>it</w:t>
      </w:r>
      <w:r w:rsidR="00EE7EA5">
        <w:rPr>
          <w:rFonts w:ascii="Times New Roman" w:hAnsi="Times New Roman" w:cs="Times New Roman"/>
          <w:sz w:val="20"/>
          <w:szCs w:val="20"/>
        </w:rPr>
        <w:t>’</w:t>
      </w:r>
      <w:bookmarkStart w:id="0" w:name="_GoBack"/>
      <w:bookmarkEnd w:id="0"/>
      <w:r w:rsidR="004134DD" w:rsidRPr="00EE7EA5">
        <w:rPr>
          <w:rFonts w:ascii="Times New Roman" w:hAnsi="Times New Roman" w:cs="Times New Roman"/>
          <w:sz w:val="20"/>
          <w:szCs w:val="20"/>
        </w:rPr>
        <w:t>s used</w:t>
      </w:r>
      <w:r w:rsidR="002A5CAB" w:rsidRPr="00EE7EA5">
        <w:rPr>
          <w:rFonts w:ascii="Times New Roman" w:hAnsi="Times New Roman" w:cs="Times New Roman"/>
          <w:sz w:val="20"/>
          <w:szCs w:val="20"/>
        </w:rPr>
        <w:t xml:space="preserve">, </w:t>
      </w:r>
      <w:r w:rsidR="004134DD" w:rsidRPr="00EE7EA5">
        <w:rPr>
          <w:rFonts w:ascii="Times New Roman" w:hAnsi="Times New Roman" w:cs="Times New Roman"/>
          <w:sz w:val="20"/>
          <w:szCs w:val="20"/>
        </w:rPr>
        <w:t>where it comes from in the OT,</w:t>
      </w:r>
      <w:r w:rsidR="002A5CAB" w:rsidRPr="00EE7EA5">
        <w:rPr>
          <w:rFonts w:ascii="Times New Roman" w:hAnsi="Times New Roman" w:cs="Times New Roman"/>
          <w:sz w:val="20"/>
          <w:szCs w:val="20"/>
        </w:rPr>
        <w:t xml:space="preserve"> </w:t>
      </w:r>
      <w:r w:rsidR="004134DD" w:rsidRPr="00EE7EA5">
        <w:rPr>
          <w:rFonts w:ascii="Times New Roman" w:hAnsi="Times New Roman" w:cs="Times New Roman"/>
          <w:sz w:val="20"/>
          <w:szCs w:val="20"/>
        </w:rPr>
        <w:t xml:space="preserve">its meaning and theological significance.  Your report should be at least 500 words. </w:t>
      </w:r>
    </w:p>
    <w:p w:rsidR="004134DD" w:rsidRPr="007F0671" w:rsidRDefault="004134DD" w:rsidP="004134DD">
      <w:pPr>
        <w:pStyle w:val="ListParagraph"/>
        <w:spacing w:after="0"/>
        <w:rPr>
          <w:rFonts w:ascii="Times New Roman" w:hAnsi="Times New Roman" w:cs="Times New Roman"/>
        </w:rPr>
      </w:pPr>
    </w:p>
    <w:p w:rsidR="00476E35" w:rsidRPr="00163A84" w:rsidRDefault="005625E3" w:rsidP="0056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671">
        <w:rPr>
          <w:rFonts w:ascii="Times New Roman" w:hAnsi="Times New Roman" w:cs="Times New Roman"/>
          <w:b/>
          <w:sz w:val="24"/>
          <w:szCs w:val="24"/>
        </w:rPr>
        <w:t>Calendar</w:t>
      </w:r>
      <w:r w:rsidR="00163A8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ListTable6ColorfulAccent1"/>
        <w:tblW w:w="9535" w:type="dxa"/>
        <w:tblLayout w:type="fixed"/>
        <w:tblLook w:val="04A0"/>
      </w:tblPr>
      <w:tblGrid>
        <w:gridCol w:w="985"/>
        <w:gridCol w:w="810"/>
        <w:gridCol w:w="3510"/>
        <w:gridCol w:w="1470"/>
        <w:gridCol w:w="1380"/>
        <w:gridCol w:w="1380"/>
      </w:tblGrid>
      <w:tr w:rsidR="00335754" w:rsidRPr="00F434A3" w:rsidTr="00BC7B8B">
        <w:trPr>
          <w:cnfStyle w:val="100000000000"/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Date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Week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4230" w:type="dxa"/>
            <w:gridSpan w:val="3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Readings</w:t>
            </w:r>
          </w:p>
        </w:tc>
      </w:tr>
      <w:tr w:rsidR="00335754" w:rsidRPr="00F434A3" w:rsidTr="00BC7B8B">
        <w:trPr>
          <w:cnfStyle w:val="000000100000"/>
          <w:trHeight w:val="278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265EA1" w:rsidP="00C60441">
            <w:pPr>
              <w:ind w:left="1440" w:hanging="1440"/>
              <w:jc w:val="center"/>
              <w:cnfStyle w:val="00000010000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Matthew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265EA1" w:rsidP="00C60441">
            <w:pPr>
              <w:ind w:left="1440" w:hanging="1440"/>
              <w:jc w:val="center"/>
              <w:cnfStyle w:val="00000010000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2A5E13" w:rsidP="00C60441">
            <w:pPr>
              <w:ind w:left="1440" w:hanging="1440"/>
              <w:jc w:val="center"/>
              <w:cnfStyle w:val="00000010000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Luke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3/29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Introduction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––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––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––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4/5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Infancy, Genealogy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––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4/12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John, Jesus’ Baptism and Temptation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3-4:11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3-4:13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4/19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Ministry in Galilee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AF575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4:12ff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="00EB128B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4:14-6:16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8A3251" w:rsidRPr="00F434A3" w:rsidRDefault="008A3251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8-12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A3251" w:rsidRPr="00F434A3" w:rsidRDefault="00EB128B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5-10</w:t>
            </w: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8A3251" w:rsidRPr="00F434A3" w:rsidRDefault="008A3251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AC4132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  <w:r w:rsidR="005A6790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-50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8A3251" w:rsidRPr="00F434A3" w:rsidRDefault="008A3251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A3251" w:rsidRPr="00F434A3" w:rsidRDefault="008A3251" w:rsidP="007F3F9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8A3251" w:rsidRPr="00F434A3" w:rsidRDefault="00192FBC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8:19-</w:t>
            </w:r>
            <w:r w:rsidR="008673DB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13:17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8A3251" w:rsidRPr="00F434A3" w:rsidRDefault="008A3251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A3251" w:rsidRPr="00F434A3" w:rsidRDefault="008A3251" w:rsidP="00D60FBD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D60FBD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:1-30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A3251" w:rsidRPr="00F434A3" w:rsidRDefault="008A3251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8A3251" w:rsidRPr="00F434A3" w:rsidRDefault="00B64F5B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192FE0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  <w:r w:rsidR="00AB5DBA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-37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double" w:sz="4" w:space="0" w:color="4F81BD" w:themeColor="accent1"/>
            </w:tcBorders>
          </w:tcPr>
          <w:p w:rsidR="008A3251" w:rsidRPr="00F434A3" w:rsidRDefault="008A3251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4F81BD" w:themeColor="accent1"/>
            </w:tcBorders>
          </w:tcPr>
          <w:p w:rsidR="008A3251" w:rsidRPr="00F434A3" w:rsidRDefault="008A3251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double" w:sz="4" w:space="0" w:color="4F81BD" w:themeColor="accent1"/>
            </w:tcBorders>
          </w:tcPr>
          <w:p w:rsidR="008A3251" w:rsidRPr="00F434A3" w:rsidRDefault="008A3251" w:rsidP="00645D4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double" w:sz="4" w:space="0" w:color="4F81BD" w:themeColor="accent1"/>
            </w:tcBorders>
          </w:tcPr>
          <w:p w:rsidR="008A3251" w:rsidRPr="00F434A3" w:rsidRDefault="00D60FBD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20:17ff</w:t>
            </w: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</w:tcBorders>
          </w:tcPr>
          <w:p w:rsidR="008A3251" w:rsidRPr="00F434A3" w:rsidRDefault="008A3251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A3251" w:rsidRPr="00F434A3" w:rsidRDefault="00B64F5B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18:15-19:</w:t>
            </w:r>
            <w:r w:rsidR="002A0D27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4/26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 Passion</w:t>
            </w:r>
            <w:r w:rsidR="00727F4D" w:rsidRPr="00F4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Jerusalem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21:1-27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487D7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740513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:1-33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  <w:right w:val="double" w:sz="4" w:space="0" w:color="4F81BD" w:themeColor="accent1"/>
            </w:tcBorders>
          </w:tcPr>
          <w:p w:rsidR="00084656" w:rsidRPr="00F434A3" w:rsidRDefault="00A81EDE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19:28-21:4</w:t>
            </w:r>
          </w:p>
        </w:tc>
      </w:tr>
      <w:tr w:rsidR="00335754" w:rsidRPr="00F434A3" w:rsidTr="00BC65F3">
        <w:trPr>
          <w:cnfStyle w:val="000000100000"/>
          <w:trHeight w:val="314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084656" w:rsidRPr="00F434A3" w:rsidRDefault="00084656" w:rsidP="00645D4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84656" w:rsidRPr="00F434A3" w:rsidRDefault="00B1693D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22:15ff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84656" w:rsidRPr="00F434A3" w:rsidRDefault="00740513" w:rsidP="00487D7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12:13ff</w:t>
            </w: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084656" w:rsidRPr="00F434A3" w:rsidRDefault="002A65FF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22:1-46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double" w:sz="4" w:space="0" w:color="4F81BD" w:themeColor="accent1"/>
            </w:tcBorders>
          </w:tcPr>
          <w:p w:rsidR="00AF5758" w:rsidRPr="00F434A3" w:rsidRDefault="00AF5758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4F81BD" w:themeColor="accent1"/>
            </w:tcBorders>
          </w:tcPr>
          <w:p w:rsidR="00AF5758" w:rsidRPr="00F434A3" w:rsidRDefault="00AF5758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double" w:sz="4" w:space="0" w:color="4F81BD" w:themeColor="accent1"/>
            </w:tcBorders>
          </w:tcPr>
          <w:p w:rsidR="00AF5758" w:rsidRPr="00F434A3" w:rsidRDefault="00AF5758" w:rsidP="00645D48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double" w:sz="4" w:space="0" w:color="4F81BD" w:themeColor="accent1"/>
            </w:tcBorders>
          </w:tcPr>
          <w:p w:rsidR="00AF5758" w:rsidRPr="00F434A3" w:rsidRDefault="003F173A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26:1-4</w:t>
            </w:r>
            <w:r w:rsidR="00AF5758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</w:tcBorders>
          </w:tcPr>
          <w:p w:rsidR="00AF5758" w:rsidRPr="00F434A3" w:rsidRDefault="00740513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14:1-42</w:t>
            </w: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AF5758" w:rsidRPr="00F434A3" w:rsidRDefault="00AF5758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5/3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771699">
            <w:pPr>
              <w:tabs>
                <w:tab w:val="left" w:pos="1394"/>
              </w:tabs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From Arrest to Resurrection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26:47-28</w:t>
            </w:r>
            <w:r w:rsidR="00F64120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:20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14:43-16</w:t>
            </w:r>
            <w:r w:rsidR="00D469BE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:20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22:47-24</w:t>
            </w:r>
            <w:r w:rsidR="005175BE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:53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5/10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tabs>
                <w:tab w:val="left" w:pos="1394"/>
              </w:tabs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Major Sermons of Jesus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5-7 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  <w:right w:val="double" w:sz="4" w:space="0" w:color="4F81BD" w:themeColor="accent1"/>
            </w:tcBorders>
          </w:tcPr>
          <w:p w:rsidR="00084656" w:rsidRPr="00F434A3" w:rsidRDefault="002153B3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6:17ff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AE22CF" w:rsidRPr="00F434A3" w:rsidRDefault="00AE22CF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22CF" w:rsidRPr="00F434A3" w:rsidRDefault="00AE22CF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E22CF" w:rsidRPr="00F434A3" w:rsidRDefault="00AE22CF" w:rsidP="00645D48">
            <w:pPr>
              <w:tabs>
                <w:tab w:val="left" w:pos="1394"/>
              </w:tabs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AE22CF" w:rsidRPr="00F434A3" w:rsidRDefault="00B1693D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AE22CF" w:rsidRPr="00F434A3" w:rsidRDefault="00AE22CF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AE22CF" w:rsidRPr="00F434A3" w:rsidRDefault="00AE22CF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5754" w:rsidRPr="00F434A3" w:rsidTr="005615F7">
        <w:trPr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double" w:sz="4" w:space="0" w:color="4F81BD" w:themeColor="accent1"/>
            </w:tcBorders>
          </w:tcPr>
          <w:p w:rsidR="00AE22CF" w:rsidRPr="00F434A3" w:rsidRDefault="00AE22CF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4F81BD" w:themeColor="accent1"/>
            </w:tcBorders>
          </w:tcPr>
          <w:p w:rsidR="00AE22CF" w:rsidRPr="00F434A3" w:rsidRDefault="00AE22CF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double" w:sz="4" w:space="0" w:color="4F81BD" w:themeColor="accent1"/>
            </w:tcBorders>
          </w:tcPr>
          <w:p w:rsidR="00AE22CF" w:rsidRPr="00F434A3" w:rsidRDefault="00AE22CF" w:rsidP="00645D48">
            <w:pPr>
              <w:tabs>
                <w:tab w:val="left" w:pos="1394"/>
              </w:tabs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double" w:sz="4" w:space="0" w:color="4F81BD" w:themeColor="accent1"/>
            </w:tcBorders>
          </w:tcPr>
          <w:p w:rsidR="00AE22CF" w:rsidRPr="00F434A3" w:rsidRDefault="00912D58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</w:tcBorders>
          </w:tcPr>
          <w:p w:rsidR="00AE22CF" w:rsidRPr="00F434A3" w:rsidRDefault="00F45E14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AE22CF" w:rsidRPr="00F434A3" w:rsidRDefault="00F45E14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335754" w:rsidRPr="00F434A3" w:rsidTr="005615F7">
        <w:trPr>
          <w:cnfStyle w:val="000000100000"/>
          <w:trHeight w:val="287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5/17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tabs>
                <w:tab w:val="left" w:pos="1394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CLASS- OUT OF TOWN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5/24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tabs>
                <w:tab w:val="left" w:pos="1394"/>
              </w:tabs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Parables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6E7E66" w:rsidP="006E7E6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13, </w:t>
            </w:r>
            <w:r w:rsidR="00084656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18, 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</w:tcBorders>
          </w:tcPr>
          <w:p w:rsidR="00084656" w:rsidRPr="00F434A3" w:rsidRDefault="007F049E" w:rsidP="00E07EE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7EEA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(esp. 26-29)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nil"/>
              <w:right w:val="double" w:sz="4" w:space="0" w:color="4F81BD" w:themeColor="accent1"/>
            </w:tcBorders>
          </w:tcPr>
          <w:p w:rsidR="00084656" w:rsidRPr="00F434A3" w:rsidRDefault="00AC4132" w:rsidP="001719D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8:1-17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084656" w:rsidRPr="00F434A3" w:rsidRDefault="00084656" w:rsidP="00645D48">
            <w:pPr>
              <w:tabs>
                <w:tab w:val="left" w:pos="1394"/>
              </w:tabs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84656" w:rsidRPr="00F434A3" w:rsidRDefault="006E7E6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20:1-16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84656" w:rsidRPr="00F434A3" w:rsidRDefault="00E07EEA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12:1-12</w:t>
            </w: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084656" w:rsidRPr="00F434A3" w:rsidRDefault="001719DE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13:18-16:31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nil"/>
            </w:tcBorders>
          </w:tcPr>
          <w:p w:rsidR="00E07EEA" w:rsidRPr="00F434A3" w:rsidRDefault="00E07EEA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07EEA" w:rsidRPr="00F434A3" w:rsidRDefault="00E07EEA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E07EEA" w:rsidRPr="00F434A3" w:rsidRDefault="00E07EEA" w:rsidP="00645D48">
            <w:pPr>
              <w:tabs>
                <w:tab w:val="left" w:pos="1394"/>
              </w:tabs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E07EEA" w:rsidRPr="00F434A3" w:rsidRDefault="00E07EEA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07EEA" w:rsidRPr="00F434A3" w:rsidRDefault="00E07EEA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double" w:sz="4" w:space="0" w:color="4F81BD" w:themeColor="accent1"/>
            </w:tcBorders>
          </w:tcPr>
          <w:p w:rsidR="00E07EEA" w:rsidRPr="00F434A3" w:rsidRDefault="001719DE" w:rsidP="003C6AED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18:1-14</w:t>
            </w:r>
          </w:p>
        </w:tc>
      </w:tr>
      <w:tr w:rsidR="00335754" w:rsidRPr="00F434A3" w:rsidTr="00BC65F3">
        <w:trPr>
          <w:cnfStyle w:val="000000100000"/>
          <w:trHeight w:val="259"/>
        </w:trPr>
        <w:tc>
          <w:tcPr>
            <w:cnfStyle w:val="001000000000"/>
            <w:tcW w:w="985" w:type="dxa"/>
            <w:tcBorders>
              <w:top w:val="nil"/>
              <w:left w:val="double" w:sz="4" w:space="0" w:color="4F81BD" w:themeColor="accent1"/>
              <w:bottom w:val="double" w:sz="4" w:space="0" w:color="4F81BD" w:themeColor="accent1"/>
            </w:tcBorders>
          </w:tcPr>
          <w:p w:rsidR="003C6AED" w:rsidRPr="00F434A3" w:rsidRDefault="003C6AED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4F81BD" w:themeColor="accent1"/>
            </w:tcBorders>
          </w:tcPr>
          <w:p w:rsidR="003C6AED" w:rsidRPr="00F434A3" w:rsidRDefault="003C6AED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bottom w:val="double" w:sz="4" w:space="0" w:color="4F81BD" w:themeColor="accent1"/>
            </w:tcBorders>
          </w:tcPr>
          <w:p w:rsidR="003C6AED" w:rsidRPr="00F434A3" w:rsidRDefault="003C6AED" w:rsidP="00645D48">
            <w:pPr>
              <w:tabs>
                <w:tab w:val="left" w:pos="1394"/>
              </w:tabs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double" w:sz="4" w:space="0" w:color="4F81BD" w:themeColor="accent1"/>
            </w:tcBorders>
          </w:tcPr>
          <w:p w:rsidR="003C6AED" w:rsidRPr="00F434A3" w:rsidRDefault="003C6AED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</w:tcBorders>
          </w:tcPr>
          <w:p w:rsidR="003C6AED" w:rsidRPr="00F434A3" w:rsidRDefault="003C6AED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3C6AED" w:rsidRPr="00F434A3" w:rsidRDefault="003C6AED" w:rsidP="003C6AED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19:11-27</w:t>
            </w:r>
          </w:p>
        </w:tc>
      </w:tr>
      <w:tr w:rsidR="00335754" w:rsidRPr="00F434A3" w:rsidTr="00BC65F3">
        <w:trPr>
          <w:trHeight w:val="25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5/31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tabs>
                <w:tab w:val="left" w:pos="1394"/>
              </w:tabs>
              <w:ind w:left="1394" w:hanging="1394"/>
              <w:cnfStyle w:val="0000000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Evidence for Deity of Christ in </w:t>
            </w:r>
            <w:proofErr w:type="spellStart"/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Synoptics</w:t>
            </w:r>
            <w:proofErr w:type="spellEnd"/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E56FDE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5-7</w:t>
            </w:r>
            <w:r w:rsidR="009B07F4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25D40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14, </w:t>
            </w:r>
            <w:r w:rsidR="009B07F4"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1657BD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D463D1" w:rsidP="00645D4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335754" w:rsidRPr="00F434A3" w:rsidTr="00A031DC">
        <w:trPr>
          <w:cnfStyle w:val="000000100000"/>
          <w:trHeight w:val="249"/>
        </w:trPr>
        <w:tc>
          <w:tcPr>
            <w:cnfStyle w:val="001000000000"/>
            <w:tcW w:w="9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6/7</w:t>
            </w:r>
          </w:p>
        </w:tc>
        <w:tc>
          <w:tcPr>
            <w:tcW w:w="8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F434A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51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tabs>
                <w:tab w:val="left" w:pos="1394"/>
              </w:tabs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434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Conclusion: Who Was Jesus Christ?  </w:t>
            </w:r>
          </w:p>
        </w:tc>
        <w:tc>
          <w:tcPr>
            <w:tcW w:w="147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84656" w:rsidRPr="00F434A3" w:rsidRDefault="00084656" w:rsidP="00645D4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71883" w:rsidRDefault="00671883" w:rsidP="005625E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Miscellaneous</w:t>
      </w:r>
    </w:p>
    <w:p w:rsidR="00DE002B" w:rsidRDefault="00962211" w:rsidP="00080D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responsible for their own notes</w:t>
      </w:r>
      <w:r w:rsidR="00FA3C59">
        <w:rPr>
          <w:rFonts w:ascii="Times New Roman" w:hAnsi="Times New Roman" w:cs="Times New Roman"/>
        </w:rPr>
        <w:t>.  We will provide notebooks and t</w:t>
      </w:r>
      <w:r>
        <w:rPr>
          <w:rFonts w:ascii="Times New Roman" w:hAnsi="Times New Roman" w:cs="Times New Roman"/>
        </w:rPr>
        <w:t xml:space="preserve">he </w:t>
      </w:r>
      <w:r w:rsidR="00080DB6">
        <w:rPr>
          <w:rFonts w:ascii="Times New Roman" w:hAnsi="Times New Roman" w:cs="Times New Roman"/>
        </w:rPr>
        <w:t>presentations</w:t>
      </w:r>
      <w:r>
        <w:rPr>
          <w:rFonts w:ascii="Times New Roman" w:hAnsi="Times New Roman" w:cs="Times New Roman"/>
        </w:rPr>
        <w:t xml:space="preserve"> will be </w:t>
      </w:r>
      <w:r w:rsidR="00BE3B45">
        <w:rPr>
          <w:rFonts w:ascii="Times New Roman" w:hAnsi="Times New Roman" w:cs="Times New Roman"/>
        </w:rPr>
        <w:t>available upon request.</w:t>
      </w:r>
    </w:p>
    <w:p w:rsidR="00DE002B" w:rsidRDefault="00DE002B" w:rsidP="00080DB6">
      <w:pPr>
        <w:spacing w:after="0"/>
        <w:rPr>
          <w:rFonts w:ascii="Times New Roman" w:hAnsi="Times New Roman" w:cs="Times New Roman"/>
        </w:rPr>
      </w:pPr>
    </w:p>
    <w:p w:rsidR="00671883" w:rsidRDefault="005A5AC0" w:rsidP="00080DB6">
      <w:pPr>
        <w:spacing w:after="0"/>
        <w:rPr>
          <w:rFonts w:ascii="Times New Roman" w:hAnsi="Times New Roman" w:cs="Times New Roman"/>
        </w:rPr>
      </w:pPr>
      <w:r w:rsidRPr="005A5AC0">
        <w:rPr>
          <w:rFonts w:ascii="Times New Roman" w:hAnsi="Times New Roman" w:cs="Times New Roman"/>
          <w:b/>
        </w:rPr>
        <w:t>Homework</w:t>
      </w:r>
      <w:r>
        <w:rPr>
          <w:rFonts w:ascii="Times New Roman" w:hAnsi="Times New Roman" w:cs="Times New Roman"/>
        </w:rPr>
        <w:t xml:space="preserve"> Read </w:t>
      </w:r>
      <w:r w:rsidR="004509D1">
        <w:rPr>
          <w:rFonts w:ascii="Times New Roman" w:hAnsi="Times New Roman" w:cs="Times New Roman"/>
        </w:rPr>
        <w:t>the weekly selection</w:t>
      </w:r>
      <w:r>
        <w:rPr>
          <w:rFonts w:ascii="Times New Roman" w:hAnsi="Times New Roman" w:cs="Times New Roman"/>
        </w:rPr>
        <w:t>-</w:t>
      </w:r>
      <w:r w:rsidR="00135638">
        <w:rPr>
          <w:rFonts w:ascii="Times New Roman" w:hAnsi="Times New Roman" w:cs="Times New Roman"/>
        </w:rPr>
        <w:t>Reflect on and</w:t>
      </w:r>
      <w:r w:rsidR="00037B94">
        <w:rPr>
          <w:rFonts w:ascii="Times New Roman" w:hAnsi="Times New Roman" w:cs="Times New Roman"/>
        </w:rPr>
        <w:t xml:space="preserve"> answer the following questions (the numbers indicate w</w:t>
      </w:r>
      <w:r w:rsidR="00F64120">
        <w:rPr>
          <w:rFonts w:ascii="Times New Roman" w:hAnsi="Times New Roman" w:cs="Times New Roman"/>
        </w:rPr>
        <w:t>hich</w:t>
      </w:r>
      <w:r w:rsidR="00037B94">
        <w:rPr>
          <w:rFonts w:ascii="Times New Roman" w:hAnsi="Times New Roman" w:cs="Times New Roman"/>
        </w:rPr>
        <w:t xml:space="preserve"> week the assignment</w:t>
      </w:r>
      <w:r w:rsidR="00F45BF3">
        <w:rPr>
          <w:rFonts w:ascii="Times New Roman" w:hAnsi="Times New Roman" w:cs="Times New Roman"/>
        </w:rPr>
        <w:t>’</w:t>
      </w:r>
      <w:r w:rsidR="00037B94">
        <w:rPr>
          <w:rFonts w:ascii="Times New Roman" w:hAnsi="Times New Roman" w:cs="Times New Roman"/>
        </w:rPr>
        <w:t>s due.)</w:t>
      </w:r>
    </w:p>
    <w:p w:rsidR="000B19BC" w:rsidRDefault="000B19BC" w:rsidP="00080DB6">
      <w:pPr>
        <w:spacing w:after="0"/>
        <w:rPr>
          <w:rFonts w:ascii="Times New Roman" w:hAnsi="Times New Roman" w:cs="Times New Roman"/>
        </w:rPr>
      </w:pPr>
    </w:p>
    <w:p w:rsidR="001F0C70" w:rsidRPr="000B19BC" w:rsidRDefault="00037B94" w:rsidP="000B19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0B19BC" w:rsidRPr="000B19BC">
        <w:rPr>
          <w:rFonts w:ascii="Times New Roman" w:hAnsi="Times New Roman" w:cs="Times New Roman"/>
          <w:b/>
        </w:rPr>
        <w:t>A.</w:t>
      </w:r>
      <w:r w:rsidR="000B19BC">
        <w:rPr>
          <w:rFonts w:ascii="Times New Roman" w:hAnsi="Times New Roman" w:cs="Times New Roman"/>
        </w:rPr>
        <w:t xml:space="preserve"> </w:t>
      </w:r>
      <w:r w:rsidR="008427C8" w:rsidRPr="000B19BC">
        <w:rPr>
          <w:rFonts w:ascii="Times New Roman" w:hAnsi="Times New Roman" w:cs="Times New Roman"/>
        </w:rPr>
        <w:t xml:space="preserve">Luke and Matthew emphasize very different aspects of Jesus’ birth.  Note two differences between the accounts and offer some suggestion as to what might have motivated these differences. </w:t>
      </w:r>
    </w:p>
    <w:p w:rsidR="00CF2C45" w:rsidRDefault="00037B94" w:rsidP="000B19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0B19BC" w:rsidRPr="000B19BC">
        <w:rPr>
          <w:rFonts w:ascii="Times New Roman" w:hAnsi="Times New Roman" w:cs="Times New Roman"/>
          <w:b/>
        </w:rPr>
        <w:t>B.</w:t>
      </w:r>
      <w:r w:rsidR="000B19BC">
        <w:rPr>
          <w:rFonts w:ascii="Times New Roman" w:hAnsi="Times New Roman" w:cs="Times New Roman"/>
        </w:rPr>
        <w:t xml:space="preserve"> </w:t>
      </w:r>
      <w:r w:rsidR="00B222DE" w:rsidRPr="000B19BC">
        <w:rPr>
          <w:rFonts w:ascii="Times New Roman" w:hAnsi="Times New Roman" w:cs="Times New Roman"/>
        </w:rPr>
        <w:t>What differences are there between Z</w:t>
      </w:r>
      <w:r w:rsidR="00547376" w:rsidRPr="000B19BC">
        <w:rPr>
          <w:rFonts w:ascii="Times New Roman" w:hAnsi="Times New Roman" w:cs="Times New Roman"/>
        </w:rPr>
        <w:t xml:space="preserve">echariah and Mary’s </w:t>
      </w:r>
      <w:r w:rsidR="008D4739" w:rsidRPr="000B19BC">
        <w:rPr>
          <w:rFonts w:ascii="Times New Roman" w:hAnsi="Times New Roman" w:cs="Times New Roman"/>
        </w:rPr>
        <w:t xml:space="preserve">response to the angelic visitation?  What might explain the difference in the angels’ responses? </w:t>
      </w:r>
    </w:p>
    <w:p w:rsidR="00CE36BF" w:rsidRPr="000B19BC" w:rsidRDefault="00CE36BF" w:rsidP="000B19BC">
      <w:pPr>
        <w:spacing w:after="0"/>
        <w:rPr>
          <w:rFonts w:ascii="Times New Roman" w:hAnsi="Times New Roman" w:cs="Times New Roman"/>
        </w:rPr>
      </w:pPr>
    </w:p>
    <w:p w:rsidR="000B19BC" w:rsidRDefault="00037B94" w:rsidP="000B19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0B19BC" w:rsidRPr="000B19BC">
        <w:rPr>
          <w:rFonts w:ascii="Times New Roman" w:hAnsi="Times New Roman" w:cs="Times New Roman"/>
          <w:b/>
        </w:rPr>
        <w:t>A.</w:t>
      </w:r>
      <w:r w:rsidR="000B19BC">
        <w:rPr>
          <w:rFonts w:ascii="Times New Roman" w:hAnsi="Times New Roman" w:cs="Times New Roman"/>
        </w:rPr>
        <w:t xml:space="preserve"> </w:t>
      </w:r>
      <w:r w:rsidR="007E06E7" w:rsidRPr="000B19BC">
        <w:rPr>
          <w:rFonts w:ascii="Times New Roman" w:hAnsi="Times New Roman" w:cs="Times New Roman"/>
        </w:rPr>
        <w:t>John the Baptist quotes from Isaiah 40.  What is this citation supposed to communicate about Jesus’ identity?</w:t>
      </w:r>
    </w:p>
    <w:p w:rsidR="003E0E1F" w:rsidRPr="000B19BC" w:rsidRDefault="00037B94" w:rsidP="000B19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0B19BC" w:rsidRPr="0017621D">
        <w:rPr>
          <w:rFonts w:ascii="Times New Roman" w:hAnsi="Times New Roman" w:cs="Times New Roman"/>
          <w:b/>
        </w:rPr>
        <w:t>B.</w:t>
      </w:r>
      <w:r w:rsidR="000B19BC">
        <w:rPr>
          <w:rFonts w:ascii="Times New Roman" w:hAnsi="Times New Roman" w:cs="Times New Roman"/>
        </w:rPr>
        <w:t xml:space="preserve"> </w:t>
      </w:r>
      <w:r w:rsidR="00786EDD" w:rsidRPr="000B19BC">
        <w:rPr>
          <w:rFonts w:ascii="Times New Roman" w:hAnsi="Times New Roman" w:cs="Times New Roman"/>
        </w:rPr>
        <w:t>Note</w:t>
      </w:r>
      <w:r w:rsidR="00E45936" w:rsidRPr="000B19BC">
        <w:rPr>
          <w:rFonts w:ascii="Times New Roman" w:hAnsi="Times New Roman" w:cs="Times New Roman"/>
        </w:rPr>
        <w:t xml:space="preserve"> at leas</w:t>
      </w:r>
      <w:r w:rsidR="00786EDD" w:rsidRPr="000B19BC">
        <w:rPr>
          <w:rFonts w:ascii="Times New Roman" w:hAnsi="Times New Roman" w:cs="Times New Roman"/>
        </w:rPr>
        <w:t xml:space="preserve">t 3 ironies surrounding Jesus’ birth. </w:t>
      </w:r>
    </w:p>
    <w:p w:rsidR="00CE36BF" w:rsidRDefault="00CE36BF" w:rsidP="0017621D">
      <w:pPr>
        <w:spacing w:after="0"/>
        <w:rPr>
          <w:rFonts w:ascii="Times New Roman" w:hAnsi="Times New Roman" w:cs="Times New Roman"/>
          <w:b/>
        </w:rPr>
      </w:pPr>
    </w:p>
    <w:p w:rsidR="0017621D" w:rsidRDefault="00037B94" w:rsidP="001762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17621D" w:rsidRPr="00A050EA">
        <w:rPr>
          <w:rFonts w:ascii="Times New Roman" w:hAnsi="Times New Roman" w:cs="Times New Roman"/>
          <w:b/>
        </w:rPr>
        <w:t>A.</w:t>
      </w:r>
      <w:r w:rsidR="0017621D">
        <w:rPr>
          <w:rFonts w:ascii="Times New Roman" w:hAnsi="Times New Roman" w:cs="Times New Roman"/>
        </w:rPr>
        <w:t xml:space="preserve"> </w:t>
      </w:r>
      <w:r w:rsidR="00136E00" w:rsidRPr="0017621D">
        <w:rPr>
          <w:rFonts w:ascii="Times New Roman" w:hAnsi="Times New Roman" w:cs="Times New Roman"/>
        </w:rPr>
        <w:t xml:space="preserve">Indicate at least </w:t>
      </w:r>
      <w:r w:rsidR="005845C5" w:rsidRPr="0017621D">
        <w:rPr>
          <w:rFonts w:ascii="Times New Roman" w:hAnsi="Times New Roman" w:cs="Times New Roman"/>
        </w:rPr>
        <w:t xml:space="preserve">two lessons Jesus is communicating with the two feedings (5000 &amp; 4000).  </w:t>
      </w:r>
    </w:p>
    <w:p w:rsidR="00BD5A65" w:rsidRPr="0017621D" w:rsidRDefault="00037B94" w:rsidP="001762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17621D" w:rsidRPr="00A050EA">
        <w:rPr>
          <w:rFonts w:ascii="Times New Roman" w:hAnsi="Times New Roman" w:cs="Times New Roman"/>
          <w:b/>
        </w:rPr>
        <w:t>B.</w:t>
      </w:r>
      <w:r w:rsidR="0017621D">
        <w:rPr>
          <w:rFonts w:ascii="Times New Roman" w:hAnsi="Times New Roman" w:cs="Times New Roman"/>
        </w:rPr>
        <w:t xml:space="preserve"> </w:t>
      </w:r>
      <w:r w:rsidR="00A05955" w:rsidRPr="0017621D">
        <w:rPr>
          <w:rFonts w:ascii="Times New Roman" w:hAnsi="Times New Roman" w:cs="Times New Roman"/>
        </w:rPr>
        <w:t xml:space="preserve">Why would Jesus </w:t>
      </w:r>
      <w:r w:rsidR="00B000C5" w:rsidRPr="0017621D">
        <w:rPr>
          <w:rFonts w:ascii="Times New Roman" w:hAnsi="Times New Roman" w:cs="Times New Roman"/>
        </w:rPr>
        <w:t>accuse the disciples of having weak faith</w:t>
      </w:r>
      <w:r w:rsidR="00A05955" w:rsidRPr="0017621D">
        <w:rPr>
          <w:rFonts w:ascii="Times New Roman" w:hAnsi="Times New Roman" w:cs="Times New Roman"/>
        </w:rPr>
        <w:t xml:space="preserve"> after calming the storm?</w:t>
      </w:r>
      <w:r w:rsidR="0021012A" w:rsidRPr="0017621D">
        <w:rPr>
          <w:rFonts w:ascii="Times New Roman" w:hAnsi="Times New Roman" w:cs="Times New Roman"/>
        </w:rPr>
        <w:t xml:space="preserve"> (Matt </w:t>
      </w:r>
      <w:proofErr w:type="gramStart"/>
      <w:r w:rsidR="0021012A" w:rsidRPr="0017621D">
        <w:rPr>
          <w:rFonts w:ascii="Times New Roman" w:hAnsi="Times New Roman" w:cs="Times New Roman"/>
        </w:rPr>
        <w:t>8,</w:t>
      </w:r>
      <w:proofErr w:type="gramEnd"/>
      <w:r w:rsidR="0021012A" w:rsidRPr="0017621D">
        <w:rPr>
          <w:rFonts w:ascii="Times New Roman" w:hAnsi="Times New Roman" w:cs="Times New Roman"/>
        </w:rPr>
        <w:t xml:space="preserve"> Mark 4, Luke 8). </w:t>
      </w:r>
    </w:p>
    <w:p w:rsidR="00554621" w:rsidRDefault="00554621" w:rsidP="00554621">
      <w:pPr>
        <w:pStyle w:val="ListParagraph"/>
        <w:spacing w:after="0"/>
        <w:rPr>
          <w:rFonts w:ascii="Times New Roman" w:hAnsi="Times New Roman" w:cs="Times New Roman"/>
        </w:rPr>
      </w:pPr>
    </w:p>
    <w:p w:rsidR="00DE002B" w:rsidRPr="00554621" w:rsidRDefault="00037B94" w:rsidP="005546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554621" w:rsidRPr="00554621">
        <w:rPr>
          <w:rFonts w:ascii="Times New Roman" w:hAnsi="Times New Roman" w:cs="Times New Roman"/>
          <w:b/>
        </w:rPr>
        <w:t>A.</w:t>
      </w:r>
      <w:r w:rsidR="00554621">
        <w:rPr>
          <w:rFonts w:ascii="Times New Roman" w:hAnsi="Times New Roman" w:cs="Times New Roman"/>
        </w:rPr>
        <w:t xml:space="preserve"> </w:t>
      </w:r>
      <w:r w:rsidR="00950E68" w:rsidRPr="00554621">
        <w:rPr>
          <w:rFonts w:ascii="Times New Roman" w:hAnsi="Times New Roman" w:cs="Times New Roman"/>
        </w:rPr>
        <w:t xml:space="preserve">In your own words, </w:t>
      </w:r>
      <w:r w:rsidR="00691385" w:rsidRPr="00554621">
        <w:rPr>
          <w:rFonts w:ascii="Times New Roman" w:hAnsi="Times New Roman" w:cs="Times New Roman"/>
        </w:rPr>
        <w:t>w</w:t>
      </w:r>
      <w:r w:rsidR="00950E68" w:rsidRPr="00554621">
        <w:rPr>
          <w:rFonts w:ascii="Times New Roman" w:hAnsi="Times New Roman" w:cs="Times New Roman"/>
        </w:rPr>
        <w:t xml:space="preserve">hat is the main point of the Seven Woes (Matt 23)?  </w:t>
      </w:r>
    </w:p>
    <w:p w:rsidR="008A6DB8" w:rsidRPr="00554621" w:rsidRDefault="00037B94" w:rsidP="005546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554621" w:rsidRPr="00554621">
        <w:rPr>
          <w:rFonts w:ascii="Times New Roman" w:hAnsi="Times New Roman" w:cs="Times New Roman"/>
          <w:b/>
        </w:rPr>
        <w:t>B.</w:t>
      </w:r>
      <w:r w:rsidR="00554621">
        <w:rPr>
          <w:rFonts w:ascii="Times New Roman" w:hAnsi="Times New Roman" w:cs="Times New Roman"/>
        </w:rPr>
        <w:t xml:space="preserve"> </w:t>
      </w:r>
      <w:r w:rsidR="006D465C" w:rsidRPr="00554621">
        <w:rPr>
          <w:rFonts w:ascii="Times New Roman" w:hAnsi="Times New Roman" w:cs="Times New Roman"/>
        </w:rPr>
        <w:t>What do you</w:t>
      </w:r>
      <w:r w:rsidR="00792608" w:rsidRPr="00554621">
        <w:rPr>
          <w:rFonts w:ascii="Times New Roman" w:hAnsi="Times New Roman" w:cs="Times New Roman"/>
        </w:rPr>
        <w:t xml:space="preserve"> think Jesus means when he says in Matt 5:20</w:t>
      </w:r>
      <w:r w:rsidR="00691385" w:rsidRPr="00554621">
        <w:rPr>
          <w:rFonts w:ascii="Times New Roman" w:hAnsi="Times New Roman" w:cs="Times New Roman"/>
        </w:rPr>
        <w:t>,</w:t>
      </w:r>
      <w:r w:rsidR="006D465C" w:rsidRPr="00554621">
        <w:rPr>
          <w:rFonts w:ascii="Times New Roman" w:hAnsi="Times New Roman" w:cs="Times New Roman"/>
        </w:rPr>
        <w:t xml:space="preserve"> “For I say to you that unless your righteousness surpasses </w:t>
      </w:r>
      <w:r w:rsidR="006D465C" w:rsidRPr="00554621">
        <w:rPr>
          <w:rFonts w:ascii="Times New Roman" w:hAnsi="Times New Roman" w:cs="Times New Roman"/>
          <w:i/>
          <w:iCs/>
        </w:rPr>
        <w:t>that</w:t>
      </w:r>
      <w:r w:rsidR="006D465C" w:rsidRPr="00554621">
        <w:rPr>
          <w:rFonts w:ascii="Times New Roman" w:hAnsi="Times New Roman" w:cs="Times New Roman"/>
        </w:rPr>
        <w:t xml:space="preserve"> of the scribes and Pharisees, you will not enter the kingdom of heaven”? </w:t>
      </w:r>
    </w:p>
    <w:p w:rsidR="00DE002B" w:rsidRDefault="00DE002B" w:rsidP="00B2415F">
      <w:pPr>
        <w:spacing w:after="0"/>
        <w:rPr>
          <w:rFonts w:ascii="Times New Roman" w:hAnsi="Times New Roman" w:cs="Times New Roman"/>
        </w:rPr>
      </w:pPr>
    </w:p>
    <w:p w:rsidR="00B2415F" w:rsidRPr="00B2415F" w:rsidRDefault="00B2415F" w:rsidP="00B2415F">
      <w:pPr>
        <w:spacing w:after="0"/>
        <w:rPr>
          <w:rFonts w:ascii="Times New Roman" w:hAnsi="Times New Roman" w:cs="Times New Roman"/>
        </w:rPr>
      </w:pPr>
      <w:r w:rsidRPr="00B2415F">
        <w:rPr>
          <w:rFonts w:ascii="Times New Roman" w:hAnsi="Times New Roman" w:cs="Times New Roman"/>
          <w:b/>
        </w:rPr>
        <w:t>6A.</w:t>
      </w:r>
      <w:r>
        <w:rPr>
          <w:rFonts w:ascii="Times New Roman" w:hAnsi="Times New Roman" w:cs="Times New Roman"/>
        </w:rPr>
        <w:t xml:space="preserve"> </w:t>
      </w:r>
      <w:r w:rsidR="007F6B1E">
        <w:rPr>
          <w:rFonts w:ascii="Times New Roman" w:hAnsi="Times New Roman" w:cs="Times New Roman"/>
        </w:rPr>
        <w:t xml:space="preserve">What is Jesus arguing in Matt 22:41ff? </w:t>
      </w:r>
    </w:p>
    <w:p w:rsidR="00DE002B" w:rsidRPr="00B2415F" w:rsidRDefault="00B2415F" w:rsidP="00B2415F">
      <w:pPr>
        <w:spacing w:after="0"/>
        <w:rPr>
          <w:rFonts w:ascii="Times New Roman" w:hAnsi="Times New Roman" w:cs="Times New Roman"/>
          <w:b/>
        </w:rPr>
      </w:pPr>
      <w:r w:rsidRPr="00B2415F">
        <w:rPr>
          <w:rFonts w:ascii="Times New Roman" w:hAnsi="Times New Roman" w:cs="Times New Roman"/>
          <w:b/>
        </w:rPr>
        <w:t>6B.</w:t>
      </w:r>
      <w:r w:rsidRPr="00B2415F">
        <w:rPr>
          <w:rFonts w:ascii="Times New Roman" w:hAnsi="Times New Roman" w:cs="Times New Roman"/>
        </w:rPr>
        <w:t xml:space="preserve"> </w:t>
      </w:r>
      <w:r w:rsidR="007721A4">
        <w:rPr>
          <w:rFonts w:ascii="Times New Roman" w:hAnsi="Times New Roman" w:cs="Times New Roman"/>
        </w:rPr>
        <w:t>Jesus inaugurates the New Covenant during the Last Supper.  According to Jeremiah 31:31-34, what does this mean?</w:t>
      </w:r>
    </w:p>
    <w:p w:rsidR="00DE002B" w:rsidRDefault="00DE002B" w:rsidP="002905F5">
      <w:pPr>
        <w:spacing w:after="0"/>
        <w:rPr>
          <w:rFonts w:ascii="Times New Roman" w:hAnsi="Times New Roman" w:cs="Times New Roman"/>
        </w:rPr>
      </w:pPr>
    </w:p>
    <w:p w:rsidR="002905F5" w:rsidRPr="002905F5" w:rsidRDefault="002905F5" w:rsidP="002905F5">
      <w:pPr>
        <w:spacing w:after="0"/>
        <w:rPr>
          <w:rFonts w:ascii="Times New Roman" w:hAnsi="Times New Roman" w:cs="Times New Roman"/>
        </w:rPr>
      </w:pPr>
      <w:r w:rsidRPr="002905F5">
        <w:rPr>
          <w:rFonts w:ascii="Times New Roman" w:hAnsi="Times New Roman" w:cs="Times New Roman"/>
          <w:b/>
        </w:rPr>
        <w:t>7A.</w:t>
      </w:r>
      <w:r w:rsidR="00AD0C73">
        <w:rPr>
          <w:rFonts w:ascii="Times New Roman" w:hAnsi="Times New Roman" w:cs="Times New Roman"/>
        </w:rPr>
        <w:t xml:space="preserve"> </w:t>
      </w:r>
      <w:r w:rsidR="00D050B5">
        <w:rPr>
          <w:rFonts w:ascii="Times New Roman" w:hAnsi="Times New Roman" w:cs="Times New Roman"/>
        </w:rPr>
        <w:t>Indicate at least 2 ironies in Jesus’ trial.</w:t>
      </w:r>
      <w:r w:rsidR="007F6B1E">
        <w:rPr>
          <w:rFonts w:ascii="Times New Roman" w:hAnsi="Times New Roman" w:cs="Times New Roman"/>
        </w:rPr>
        <w:t xml:space="preserve"> </w:t>
      </w:r>
    </w:p>
    <w:p w:rsidR="00DE002B" w:rsidRPr="002905F5" w:rsidRDefault="002905F5" w:rsidP="002905F5">
      <w:pPr>
        <w:spacing w:after="0"/>
        <w:rPr>
          <w:rFonts w:ascii="Times New Roman" w:hAnsi="Times New Roman" w:cs="Times New Roman"/>
        </w:rPr>
      </w:pPr>
      <w:r w:rsidRPr="002905F5">
        <w:rPr>
          <w:rFonts w:ascii="Times New Roman" w:hAnsi="Times New Roman" w:cs="Times New Roman"/>
          <w:b/>
        </w:rPr>
        <w:t>7B.</w:t>
      </w:r>
      <w:r>
        <w:rPr>
          <w:rFonts w:ascii="Times New Roman" w:hAnsi="Times New Roman" w:cs="Times New Roman"/>
          <w:b/>
        </w:rPr>
        <w:t xml:space="preserve"> </w:t>
      </w:r>
      <w:r w:rsidR="00D050B5">
        <w:rPr>
          <w:rFonts w:ascii="Times New Roman" w:hAnsi="Times New Roman" w:cs="Times New Roman"/>
        </w:rPr>
        <w:t>What would the Great Commission (Matt 28:19) be like if 28:18 were missing? What if 28:20 were missing?</w:t>
      </w:r>
    </w:p>
    <w:p w:rsidR="00DE002B" w:rsidRDefault="00DE002B" w:rsidP="00DE002B">
      <w:pPr>
        <w:spacing w:after="0"/>
        <w:rPr>
          <w:rFonts w:ascii="Times New Roman" w:hAnsi="Times New Roman" w:cs="Times New Roman"/>
        </w:rPr>
      </w:pPr>
    </w:p>
    <w:p w:rsidR="00DE002B" w:rsidRPr="00B2415F" w:rsidRDefault="00B2415F" w:rsidP="00B2415F">
      <w:pPr>
        <w:spacing w:after="0"/>
        <w:rPr>
          <w:rFonts w:ascii="Times New Roman" w:hAnsi="Times New Roman" w:cs="Times New Roman"/>
        </w:rPr>
      </w:pPr>
      <w:r w:rsidRPr="00B2415F">
        <w:rPr>
          <w:rFonts w:ascii="Times New Roman" w:hAnsi="Times New Roman" w:cs="Times New Roman"/>
          <w:b/>
        </w:rPr>
        <w:t>8A.</w:t>
      </w:r>
      <w:r w:rsidR="00185766">
        <w:rPr>
          <w:rFonts w:ascii="Times New Roman" w:hAnsi="Times New Roman" w:cs="Times New Roman"/>
          <w:b/>
        </w:rPr>
        <w:t xml:space="preserve"> </w:t>
      </w:r>
      <w:r w:rsidR="00E62279" w:rsidRPr="00B2415F">
        <w:rPr>
          <w:rFonts w:ascii="Times New Roman" w:hAnsi="Times New Roman" w:cs="Times New Roman"/>
        </w:rPr>
        <w:t>Why does Jesus speak in parables?</w:t>
      </w:r>
    </w:p>
    <w:p w:rsidR="00E62279" w:rsidRPr="00B2415F" w:rsidRDefault="00B2415F" w:rsidP="00B2415F">
      <w:pPr>
        <w:spacing w:after="0"/>
        <w:rPr>
          <w:rFonts w:ascii="Times New Roman" w:hAnsi="Times New Roman" w:cs="Times New Roman"/>
        </w:rPr>
      </w:pPr>
      <w:r w:rsidRPr="00B2415F">
        <w:rPr>
          <w:rFonts w:ascii="Times New Roman" w:hAnsi="Times New Roman" w:cs="Times New Roman"/>
          <w:b/>
        </w:rPr>
        <w:t>8B.</w:t>
      </w:r>
      <w:r>
        <w:rPr>
          <w:rFonts w:ascii="Times New Roman" w:hAnsi="Times New Roman" w:cs="Times New Roman"/>
        </w:rPr>
        <w:t xml:space="preserve"> </w:t>
      </w:r>
      <w:r w:rsidR="00CC01DE" w:rsidRPr="00B2415F">
        <w:rPr>
          <w:rFonts w:ascii="Times New Roman" w:hAnsi="Times New Roman" w:cs="Times New Roman"/>
        </w:rPr>
        <w:t xml:space="preserve">Compare and contrast the three parables in Luke 15.  For each one, articulate a distinct </w:t>
      </w:r>
      <w:r w:rsidR="00984E73" w:rsidRPr="00B2415F">
        <w:rPr>
          <w:rFonts w:ascii="Times New Roman" w:hAnsi="Times New Roman" w:cs="Times New Roman"/>
        </w:rPr>
        <w:t>truth</w:t>
      </w:r>
      <w:r w:rsidR="00CC01DE" w:rsidRPr="00B2415F">
        <w:rPr>
          <w:rFonts w:ascii="Times New Roman" w:hAnsi="Times New Roman" w:cs="Times New Roman"/>
        </w:rPr>
        <w:t xml:space="preserve"> it </w:t>
      </w:r>
      <w:r w:rsidR="00984E73" w:rsidRPr="00B2415F">
        <w:rPr>
          <w:rFonts w:ascii="Times New Roman" w:hAnsi="Times New Roman" w:cs="Times New Roman"/>
        </w:rPr>
        <w:t>discloses</w:t>
      </w:r>
      <w:r w:rsidR="00CC01DE" w:rsidRPr="00B2415F">
        <w:rPr>
          <w:rFonts w:ascii="Times New Roman" w:hAnsi="Times New Roman" w:cs="Times New Roman"/>
        </w:rPr>
        <w:t xml:space="preserve"> about God. </w:t>
      </w:r>
      <w:r w:rsidR="00E62279" w:rsidRPr="00B2415F">
        <w:rPr>
          <w:rFonts w:ascii="Times New Roman" w:hAnsi="Times New Roman" w:cs="Times New Roman"/>
        </w:rPr>
        <w:t xml:space="preserve"> </w:t>
      </w:r>
    </w:p>
    <w:p w:rsidR="00B2415F" w:rsidRDefault="00B2415F" w:rsidP="00B2415F">
      <w:pPr>
        <w:pStyle w:val="ListParagraph"/>
        <w:spacing w:after="0"/>
        <w:rPr>
          <w:rFonts w:ascii="Times New Roman" w:hAnsi="Times New Roman" w:cs="Times New Roman"/>
        </w:rPr>
      </w:pPr>
    </w:p>
    <w:p w:rsidR="00DE002B" w:rsidRPr="00B2415F" w:rsidRDefault="00B2415F" w:rsidP="00B2415F">
      <w:pPr>
        <w:spacing w:after="0"/>
        <w:rPr>
          <w:rFonts w:ascii="Times New Roman" w:hAnsi="Times New Roman" w:cs="Times New Roman"/>
        </w:rPr>
      </w:pPr>
      <w:r w:rsidRPr="00B2415F">
        <w:rPr>
          <w:rFonts w:ascii="Times New Roman" w:hAnsi="Times New Roman" w:cs="Times New Roman"/>
          <w:b/>
        </w:rPr>
        <w:t>9A.</w:t>
      </w:r>
      <w:r>
        <w:rPr>
          <w:rFonts w:ascii="Times New Roman" w:hAnsi="Times New Roman" w:cs="Times New Roman"/>
        </w:rPr>
        <w:t xml:space="preserve"> </w:t>
      </w:r>
      <w:r w:rsidR="00FD43DE" w:rsidRPr="00B2415F">
        <w:rPr>
          <w:rFonts w:ascii="Times New Roman" w:hAnsi="Times New Roman" w:cs="Times New Roman"/>
        </w:rPr>
        <w:t>Jesus never explicitly says, “I am God.”  What in Mark 2 suggests that Jesus is more than a mere man?</w:t>
      </w:r>
    </w:p>
    <w:p w:rsidR="00DE002B" w:rsidRPr="00B2415F" w:rsidRDefault="00B2415F" w:rsidP="00B2415F">
      <w:pPr>
        <w:spacing w:after="0"/>
        <w:rPr>
          <w:rFonts w:ascii="Times New Roman" w:hAnsi="Times New Roman" w:cs="Times New Roman"/>
        </w:rPr>
      </w:pPr>
      <w:r w:rsidRPr="00B2415F">
        <w:rPr>
          <w:rFonts w:ascii="Times New Roman" w:hAnsi="Times New Roman" w:cs="Times New Roman"/>
          <w:b/>
        </w:rPr>
        <w:t>9B.</w:t>
      </w:r>
      <w:r>
        <w:rPr>
          <w:rFonts w:ascii="Times New Roman" w:hAnsi="Times New Roman" w:cs="Times New Roman"/>
        </w:rPr>
        <w:t xml:space="preserve"> </w:t>
      </w:r>
      <w:r w:rsidR="005845C5" w:rsidRPr="00B2415F">
        <w:rPr>
          <w:rFonts w:ascii="Times New Roman" w:hAnsi="Times New Roman" w:cs="Times New Roman"/>
        </w:rPr>
        <w:t xml:space="preserve">Read Daniel 7:9-14.  What does this passage indicate about Jesus’ view of Himself given that he regularly calls himself, ‘Son of </w:t>
      </w:r>
      <w:proofErr w:type="gramStart"/>
      <w:r w:rsidR="005845C5" w:rsidRPr="00B2415F">
        <w:rPr>
          <w:rFonts w:ascii="Times New Roman" w:hAnsi="Times New Roman" w:cs="Times New Roman"/>
        </w:rPr>
        <w:t>Man.</w:t>
      </w:r>
      <w:proofErr w:type="gramEnd"/>
      <w:r w:rsidR="005845C5" w:rsidRPr="00B2415F">
        <w:rPr>
          <w:rFonts w:ascii="Times New Roman" w:hAnsi="Times New Roman" w:cs="Times New Roman"/>
        </w:rPr>
        <w:t>’</w:t>
      </w:r>
    </w:p>
    <w:p w:rsidR="00DE002B" w:rsidRDefault="00DE002B" w:rsidP="00B412D2">
      <w:pPr>
        <w:spacing w:after="0"/>
        <w:rPr>
          <w:rFonts w:ascii="Times New Roman" w:hAnsi="Times New Roman" w:cs="Times New Roman"/>
          <w:b/>
        </w:rPr>
      </w:pPr>
    </w:p>
    <w:p w:rsidR="00B2415F" w:rsidRPr="00B2415F" w:rsidRDefault="00B2415F" w:rsidP="00B41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C3104E">
        <w:rPr>
          <w:rFonts w:ascii="Times New Roman" w:hAnsi="Times New Roman" w:cs="Times New Roman"/>
          <w:b/>
        </w:rPr>
        <w:t>.</w:t>
      </w:r>
      <w:r w:rsidR="00C3104E" w:rsidRPr="00F74A31">
        <w:rPr>
          <w:rFonts w:ascii="Times New Roman" w:hAnsi="Times New Roman" w:cs="Times New Roman"/>
        </w:rPr>
        <w:t xml:space="preserve"> </w:t>
      </w:r>
      <w:r w:rsidR="00F74A31" w:rsidRPr="00F74A31">
        <w:rPr>
          <w:rFonts w:ascii="Times New Roman" w:hAnsi="Times New Roman" w:cs="Times New Roman"/>
        </w:rPr>
        <w:t>Complete the Final Assignment.</w:t>
      </w:r>
    </w:p>
    <w:p w:rsidR="00DE002B" w:rsidRPr="00916E53" w:rsidRDefault="00DE002B" w:rsidP="00916E53">
      <w:pPr>
        <w:spacing w:after="0"/>
        <w:rPr>
          <w:rFonts w:ascii="Times New Roman" w:hAnsi="Times New Roman" w:cs="Times New Roman"/>
        </w:rPr>
      </w:pPr>
    </w:p>
    <w:sectPr w:rsidR="00DE002B" w:rsidRPr="00916E53" w:rsidSect="00A01B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B16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47E"/>
    <w:multiLevelType w:val="hybridMultilevel"/>
    <w:tmpl w:val="7680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1573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29D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41DF9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5087"/>
    <w:multiLevelType w:val="hybridMultilevel"/>
    <w:tmpl w:val="C79E93E8"/>
    <w:lvl w:ilvl="0" w:tplc="39E4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B9A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644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1763FC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E37CD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415F3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A4B91"/>
    <w:multiLevelType w:val="hybridMultilevel"/>
    <w:tmpl w:val="9CE21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63374"/>
    <w:multiLevelType w:val="hybridMultilevel"/>
    <w:tmpl w:val="40C4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25171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508FA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55CA7"/>
    <w:multiLevelType w:val="hybridMultilevel"/>
    <w:tmpl w:val="241A70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5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25E3"/>
    <w:rsid w:val="0001369A"/>
    <w:rsid w:val="00025C3F"/>
    <w:rsid w:val="00031135"/>
    <w:rsid w:val="00037B94"/>
    <w:rsid w:val="000516C1"/>
    <w:rsid w:val="00052929"/>
    <w:rsid w:val="00053D5B"/>
    <w:rsid w:val="00064348"/>
    <w:rsid w:val="00064A0D"/>
    <w:rsid w:val="00073289"/>
    <w:rsid w:val="00080DB6"/>
    <w:rsid w:val="00084656"/>
    <w:rsid w:val="0009051A"/>
    <w:rsid w:val="00090FA9"/>
    <w:rsid w:val="000931BD"/>
    <w:rsid w:val="0009337B"/>
    <w:rsid w:val="00093D0F"/>
    <w:rsid w:val="00094FB6"/>
    <w:rsid w:val="000A5BBF"/>
    <w:rsid w:val="000A7920"/>
    <w:rsid w:val="000A79EE"/>
    <w:rsid w:val="000B19BC"/>
    <w:rsid w:val="000C1B8A"/>
    <w:rsid w:val="000C1E60"/>
    <w:rsid w:val="000C5B61"/>
    <w:rsid w:val="000C6AE6"/>
    <w:rsid w:val="000E76AF"/>
    <w:rsid w:val="000F479D"/>
    <w:rsid w:val="000F7E25"/>
    <w:rsid w:val="00107F62"/>
    <w:rsid w:val="00110830"/>
    <w:rsid w:val="00116413"/>
    <w:rsid w:val="00134C31"/>
    <w:rsid w:val="00135638"/>
    <w:rsid w:val="00136E00"/>
    <w:rsid w:val="00137345"/>
    <w:rsid w:val="001412C6"/>
    <w:rsid w:val="00145CFA"/>
    <w:rsid w:val="00155038"/>
    <w:rsid w:val="00160DFA"/>
    <w:rsid w:val="00163A84"/>
    <w:rsid w:val="001657BD"/>
    <w:rsid w:val="001675AE"/>
    <w:rsid w:val="001719DE"/>
    <w:rsid w:val="0017621D"/>
    <w:rsid w:val="00177C5E"/>
    <w:rsid w:val="00185766"/>
    <w:rsid w:val="00187C63"/>
    <w:rsid w:val="00192FBC"/>
    <w:rsid w:val="00192FE0"/>
    <w:rsid w:val="001A3837"/>
    <w:rsid w:val="001B1082"/>
    <w:rsid w:val="001C2439"/>
    <w:rsid w:val="001E1E1C"/>
    <w:rsid w:val="001F0C70"/>
    <w:rsid w:val="0021012A"/>
    <w:rsid w:val="00210AA5"/>
    <w:rsid w:val="00212D45"/>
    <w:rsid w:val="002153B3"/>
    <w:rsid w:val="00220686"/>
    <w:rsid w:val="002224E8"/>
    <w:rsid w:val="002450A0"/>
    <w:rsid w:val="002514DB"/>
    <w:rsid w:val="00254C3D"/>
    <w:rsid w:val="00265EA1"/>
    <w:rsid w:val="002660DB"/>
    <w:rsid w:val="00270356"/>
    <w:rsid w:val="002905F5"/>
    <w:rsid w:val="00293256"/>
    <w:rsid w:val="00294CDF"/>
    <w:rsid w:val="002A0D27"/>
    <w:rsid w:val="002A40C2"/>
    <w:rsid w:val="002A5CAB"/>
    <w:rsid w:val="002A5E13"/>
    <w:rsid w:val="002A65FF"/>
    <w:rsid w:val="002A718D"/>
    <w:rsid w:val="002B3FE4"/>
    <w:rsid w:val="002B730F"/>
    <w:rsid w:val="002C1DCA"/>
    <w:rsid w:val="002D4263"/>
    <w:rsid w:val="002D7BFF"/>
    <w:rsid w:val="002E4DCC"/>
    <w:rsid w:val="002E66BD"/>
    <w:rsid w:val="002F333E"/>
    <w:rsid w:val="00301ADF"/>
    <w:rsid w:val="003056E8"/>
    <w:rsid w:val="00313C35"/>
    <w:rsid w:val="003143B0"/>
    <w:rsid w:val="003319F5"/>
    <w:rsid w:val="00335754"/>
    <w:rsid w:val="00353C1D"/>
    <w:rsid w:val="00364C1E"/>
    <w:rsid w:val="00364CBD"/>
    <w:rsid w:val="00364D1E"/>
    <w:rsid w:val="0036635E"/>
    <w:rsid w:val="003666D8"/>
    <w:rsid w:val="00382EAD"/>
    <w:rsid w:val="003B383A"/>
    <w:rsid w:val="003C0007"/>
    <w:rsid w:val="003C6AED"/>
    <w:rsid w:val="003C75EF"/>
    <w:rsid w:val="003D4BE0"/>
    <w:rsid w:val="003E0E1F"/>
    <w:rsid w:val="003E1B06"/>
    <w:rsid w:val="003E6EDE"/>
    <w:rsid w:val="003E7FBD"/>
    <w:rsid w:val="003F173A"/>
    <w:rsid w:val="003F7B8D"/>
    <w:rsid w:val="0040374E"/>
    <w:rsid w:val="00411D62"/>
    <w:rsid w:val="00412D80"/>
    <w:rsid w:val="004134DD"/>
    <w:rsid w:val="00413509"/>
    <w:rsid w:val="004176E5"/>
    <w:rsid w:val="00420220"/>
    <w:rsid w:val="00424AA6"/>
    <w:rsid w:val="00435870"/>
    <w:rsid w:val="00437F57"/>
    <w:rsid w:val="004509D1"/>
    <w:rsid w:val="0045346E"/>
    <w:rsid w:val="004607AF"/>
    <w:rsid w:val="00472280"/>
    <w:rsid w:val="00476E35"/>
    <w:rsid w:val="004807DA"/>
    <w:rsid w:val="00487D78"/>
    <w:rsid w:val="004A197F"/>
    <w:rsid w:val="004A455A"/>
    <w:rsid w:val="004B436E"/>
    <w:rsid w:val="004B67EE"/>
    <w:rsid w:val="004C17E3"/>
    <w:rsid w:val="004C58B8"/>
    <w:rsid w:val="004C6606"/>
    <w:rsid w:val="004D006D"/>
    <w:rsid w:val="004F18B9"/>
    <w:rsid w:val="004F1DE2"/>
    <w:rsid w:val="004F32C8"/>
    <w:rsid w:val="00501E13"/>
    <w:rsid w:val="0050256D"/>
    <w:rsid w:val="00503C01"/>
    <w:rsid w:val="005113C8"/>
    <w:rsid w:val="005175BE"/>
    <w:rsid w:val="00523DAF"/>
    <w:rsid w:val="00525D40"/>
    <w:rsid w:val="00535BE2"/>
    <w:rsid w:val="005433D6"/>
    <w:rsid w:val="00546ED3"/>
    <w:rsid w:val="00547376"/>
    <w:rsid w:val="00554621"/>
    <w:rsid w:val="005615F7"/>
    <w:rsid w:val="005616FE"/>
    <w:rsid w:val="005625E3"/>
    <w:rsid w:val="00576B3C"/>
    <w:rsid w:val="005821EC"/>
    <w:rsid w:val="005845C5"/>
    <w:rsid w:val="005A5AC0"/>
    <w:rsid w:val="005A6790"/>
    <w:rsid w:val="005B1BC5"/>
    <w:rsid w:val="005C166E"/>
    <w:rsid w:val="005C3955"/>
    <w:rsid w:val="005C4C33"/>
    <w:rsid w:val="005E04A3"/>
    <w:rsid w:val="005E4AB2"/>
    <w:rsid w:val="00626BB1"/>
    <w:rsid w:val="006348B0"/>
    <w:rsid w:val="00634B94"/>
    <w:rsid w:val="006611E4"/>
    <w:rsid w:val="00671883"/>
    <w:rsid w:val="0067552F"/>
    <w:rsid w:val="006759A7"/>
    <w:rsid w:val="00677432"/>
    <w:rsid w:val="00677C13"/>
    <w:rsid w:val="00687933"/>
    <w:rsid w:val="00691385"/>
    <w:rsid w:val="00693305"/>
    <w:rsid w:val="006A2707"/>
    <w:rsid w:val="006A412F"/>
    <w:rsid w:val="006A4A58"/>
    <w:rsid w:val="006A7C15"/>
    <w:rsid w:val="006B0863"/>
    <w:rsid w:val="006B576A"/>
    <w:rsid w:val="006B6B60"/>
    <w:rsid w:val="006C13E3"/>
    <w:rsid w:val="006D3635"/>
    <w:rsid w:val="006D465C"/>
    <w:rsid w:val="006D5B49"/>
    <w:rsid w:val="006E022E"/>
    <w:rsid w:val="006E7E66"/>
    <w:rsid w:val="006F4A6A"/>
    <w:rsid w:val="00707381"/>
    <w:rsid w:val="0071587C"/>
    <w:rsid w:val="007159F6"/>
    <w:rsid w:val="007161CE"/>
    <w:rsid w:val="00721085"/>
    <w:rsid w:val="0072177F"/>
    <w:rsid w:val="0072400D"/>
    <w:rsid w:val="00724EF8"/>
    <w:rsid w:val="0072644E"/>
    <w:rsid w:val="00727F4D"/>
    <w:rsid w:val="00731033"/>
    <w:rsid w:val="00737C6D"/>
    <w:rsid w:val="007404A1"/>
    <w:rsid w:val="00740513"/>
    <w:rsid w:val="0074284A"/>
    <w:rsid w:val="00743F0B"/>
    <w:rsid w:val="0074449A"/>
    <w:rsid w:val="00746659"/>
    <w:rsid w:val="00747E4D"/>
    <w:rsid w:val="00750370"/>
    <w:rsid w:val="007569AB"/>
    <w:rsid w:val="00766A54"/>
    <w:rsid w:val="00771699"/>
    <w:rsid w:val="007721A4"/>
    <w:rsid w:val="00782ACB"/>
    <w:rsid w:val="00786EDD"/>
    <w:rsid w:val="007919CA"/>
    <w:rsid w:val="00792608"/>
    <w:rsid w:val="007946B7"/>
    <w:rsid w:val="007C10EE"/>
    <w:rsid w:val="007C2A30"/>
    <w:rsid w:val="007C4E12"/>
    <w:rsid w:val="007D5AC0"/>
    <w:rsid w:val="007D63C0"/>
    <w:rsid w:val="007E06E7"/>
    <w:rsid w:val="007E152C"/>
    <w:rsid w:val="007E16D9"/>
    <w:rsid w:val="007F049E"/>
    <w:rsid w:val="007F0671"/>
    <w:rsid w:val="007F3F9B"/>
    <w:rsid w:val="007F6B1E"/>
    <w:rsid w:val="00800A91"/>
    <w:rsid w:val="00801CB6"/>
    <w:rsid w:val="00806962"/>
    <w:rsid w:val="00810F9B"/>
    <w:rsid w:val="008239B5"/>
    <w:rsid w:val="00825531"/>
    <w:rsid w:val="00827575"/>
    <w:rsid w:val="008427C8"/>
    <w:rsid w:val="00844A43"/>
    <w:rsid w:val="00851049"/>
    <w:rsid w:val="008526B5"/>
    <w:rsid w:val="00852721"/>
    <w:rsid w:val="00853100"/>
    <w:rsid w:val="0085500E"/>
    <w:rsid w:val="00860F5C"/>
    <w:rsid w:val="00866266"/>
    <w:rsid w:val="008673DB"/>
    <w:rsid w:val="008805AC"/>
    <w:rsid w:val="00890FCA"/>
    <w:rsid w:val="00897CAE"/>
    <w:rsid w:val="008A2BC7"/>
    <w:rsid w:val="008A3251"/>
    <w:rsid w:val="008A3AB3"/>
    <w:rsid w:val="008A4667"/>
    <w:rsid w:val="008A6DB8"/>
    <w:rsid w:val="008B37A5"/>
    <w:rsid w:val="008B780E"/>
    <w:rsid w:val="008D4739"/>
    <w:rsid w:val="008E30CE"/>
    <w:rsid w:val="008F2D77"/>
    <w:rsid w:val="0090568F"/>
    <w:rsid w:val="009061B3"/>
    <w:rsid w:val="00912D58"/>
    <w:rsid w:val="00916E53"/>
    <w:rsid w:val="00923705"/>
    <w:rsid w:val="00927110"/>
    <w:rsid w:val="009272AC"/>
    <w:rsid w:val="00935F67"/>
    <w:rsid w:val="00936791"/>
    <w:rsid w:val="00940468"/>
    <w:rsid w:val="00946024"/>
    <w:rsid w:val="00950E68"/>
    <w:rsid w:val="009535F4"/>
    <w:rsid w:val="0095503A"/>
    <w:rsid w:val="00962211"/>
    <w:rsid w:val="00974DDA"/>
    <w:rsid w:val="00980D1B"/>
    <w:rsid w:val="00982AB3"/>
    <w:rsid w:val="00984E73"/>
    <w:rsid w:val="009868D4"/>
    <w:rsid w:val="009954A5"/>
    <w:rsid w:val="009A7952"/>
    <w:rsid w:val="009B07F4"/>
    <w:rsid w:val="009B13D7"/>
    <w:rsid w:val="009C56B4"/>
    <w:rsid w:val="009C5740"/>
    <w:rsid w:val="009C78B7"/>
    <w:rsid w:val="009D23E8"/>
    <w:rsid w:val="009D4BDF"/>
    <w:rsid w:val="009E1366"/>
    <w:rsid w:val="009E1B30"/>
    <w:rsid w:val="009F0C07"/>
    <w:rsid w:val="009F6737"/>
    <w:rsid w:val="009F6D72"/>
    <w:rsid w:val="00A01B19"/>
    <w:rsid w:val="00A031DC"/>
    <w:rsid w:val="00A050EA"/>
    <w:rsid w:val="00A05955"/>
    <w:rsid w:val="00A06CCF"/>
    <w:rsid w:val="00A06CEB"/>
    <w:rsid w:val="00A337D7"/>
    <w:rsid w:val="00A356F3"/>
    <w:rsid w:val="00A42A0E"/>
    <w:rsid w:val="00A43590"/>
    <w:rsid w:val="00A51A8F"/>
    <w:rsid w:val="00A51F2D"/>
    <w:rsid w:val="00A65695"/>
    <w:rsid w:val="00A71C5D"/>
    <w:rsid w:val="00A81EDE"/>
    <w:rsid w:val="00A969F0"/>
    <w:rsid w:val="00AA0E5D"/>
    <w:rsid w:val="00AA7E54"/>
    <w:rsid w:val="00AB05DE"/>
    <w:rsid w:val="00AB325D"/>
    <w:rsid w:val="00AB5DBA"/>
    <w:rsid w:val="00AB7265"/>
    <w:rsid w:val="00AC0124"/>
    <w:rsid w:val="00AC35F0"/>
    <w:rsid w:val="00AC4132"/>
    <w:rsid w:val="00AD0C73"/>
    <w:rsid w:val="00AD40E0"/>
    <w:rsid w:val="00AE22CF"/>
    <w:rsid w:val="00AE41B6"/>
    <w:rsid w:val="00AE4D57"/>
    <w:rsid w:val="00AF2379"/>
    <w:rsid w:val="00AF5758"/>
    <w:rsid w:val="00B000C5"/>
    <w:rsid w:val="00B1693D"/>
    <w:rsid w:val="00B20FF1"/>
    <w:rsid w:val="00B222DE"/>
    <w:rsid w:val="00B22361"/>
    <w:rsid w:val="00B2415F"/>
    <w:rsid w:val="00B2776D"/>
    <w:rsid w:val="00B34030"/>
    <w:rsid w:val="00B371D4"/>
    <w:rsid w:val="00B408A5"/>
    <w:rsid w:val="00B412D2"/>
    <w:rsid w:val="00B51670"/>
    <w:rsid w:val="00B529B9"/>
    <w:rsid w:val="00B53D73"/>
    <w:rsid w:val="00B53F94"/>
    <w:rsid w:val="00B60CC7"/>
    <w:rsid w:val="00B617C0"/>
    <w:rsid w:val="00B64F5B"/>
    <w:rsid w:val="00B65CDF"/>
    <w:rsid w:val="00B67323"/>
    <w:rsid w:val="00BC5D9F"/>
    <w:rsid w:val="00BC64D6"/>
    <w:rsid w:val="00BC65F3"/>
    <w:rsid w:val="00BC7B8B"/>
    <w:rsid w:val="00BD382E"/>
    <w:rsid w:val="00BD51E7"/>
    <w:rsid w:val="00BD5A65"/>
    <w:rsid w:val="00BD7DA8"/>
    <w:rsid w:val="00BE1DE1"/>
    <w:rsid w:val="00BE2DAC"/>
    <w:rsid w:val="00BE3B45"/>
    <w:rsid w:val="00BE6FE1"/>
    <w:rsid w:val="00BF4645"/>
    <w:rsid w:val="00BF491B"/>
    <w:rsid w:val="00C01267"/>
    <w:rsid w:val="00C0281E"/>
    <w:rsid w:val="00C02E53"/>
    <w:rsid w:val="00C1747F"/>
    <w:rsid w:val="00C226E4"/>
    <w:rsid w:val="00C23B6B"/>
    <w:rsid w:val="00C25638"/>
    <w:rsid w:val="00C3104E"/>
    <w:rsid w:val="00C41E9C"/>
    <w:rsid w:val="00C42CD0"/>
    <w:rsid w:val="00C57DA5"/>
    <w:rsid w:val="00C60441"/>
    <w:rsid w:val="00C7318E"/>
    <w:rsid w:val="00C81972"/>
    <w:rsid w:val="00C94757"/>
    <w:rsid w:val="00C96BD4"/>
    <w:rsid w:val="00C977D2"/>
    <w:rsid w:val="00CA5884"/>
    <w:rsid w:val="00CA5D0F"/>
    <w:rsid w:val="00CA7517"/>
    <w:rsid w:val="00CA7678"/>
    <w:rsid w:val="00CB02FA"/>
    <w:rsid w:val="00CB2D9D"/>
    <w:rsid w:val="00CC01DE"/>
    <w:rsid w:val="00CC16C4"/>
    <w:rsid w:val="00CD7F04"/>
    <w:rsid w:val="00CE22A5"/>
    <w:rsid w:val="00CE36BF"/>
    <w:rsid w:val="00CE6478"/>
    <w:rsid w:val="00CF2C45"/>
    <w:rsid w:val="00D03F05"/>
    <w:rsid w:val="00D04C25"/>
    <w:rsid w:val="00D04EBC"/>
    <w:rsid w:val="00D050B5"/>
    <w:rsid w:val="00D207F4"/>
    <w:rsid w:val="00D20FA2"/>
    <w:rsid w:val="00D2236B"/>
    <w:rsid w:val="00D24356"/>
    <w:rsid w:val="00D4029C"/>
    <w:rsid w:val="00D463D1"/>
    <w:rsid w:val="00D469BE"/>
    <w:rsid w:val="00D51E27"/>
    <w:rsid w:val="00D60FBD"/>
    <w:rsid w:val="00D71113"/>
    <w:rsid w:val="00DA4CC8"/>
    <w:rsid w:val="00DA5D4F"/>
    <w:rsid w:val="00DB04ED"/>
    <w:rsid w:val="00DB2DFB"/>
    <w:rsid w:val="00DC106E"/>
    <w:rsid w:val="00DC28B8"/>
    <w:rsid w:val="00DD2873"/>
    <w:rsid w:val="00DD7AC7"/>
    <w:rsid w:val="00DE002B"/>
    <w:rsid w:val="00DE47C3"/>
    <w:rsid w:val="00E0062B"/>
    <w:rsid w:val="00E027AA"/>
    <w:rsid w:val="00E04ADA"/>
    <w:rsid w:val="00E07EEA"/>
    <w:rsid w:val="00E13987"/>
    <w:rsid w:val="00E172A9"/>
    <w:rsid w:val="00E22159"/>
    <w:rsid w:val="00E22F37"/>
    <w:rsid w:val="00E31AF6"/>
    <w:rsid w:val="00E45936"/>
    <w:rsid w:val="00E47C07"/>
    <w:rsid w:val="00E56FDE"/>
    <w:rsid w:val="00E62279"/>
    <w:rsid w:val="00E63DF5"/>
    <w:rsid w:val="00E644C3"/>
    <w:rsid w:val="00E67244"/>
    <w:rsid w:val="00E67B42"/>
    <w:rsid w:val="00E76905"/>
    <w:rsid w:val="00E77805"/>
    <w:rsid w:val="00E92196"/>
    <w:rsid w:val="00E93320"/>
    <w:rsid w:val="00E97A7E"/>
    <w:rsid w:val="00EB128B"/>
    <w:rsid w:val="00EB7AAA"/>
    <w:rsid w:val="00EC7436"/>
    <w:rsid w:val="00ED3199"/>
    <w:rsid w:val="00EE7EA5"/>
    <w:rsid w:val="00EF5FF4"/>
    <w:rsid w:val="00F007C1"/>
    <w:rsid w:val="00F01809"/>
    <w:rsid w:val="00F01B50"/>
    <w:rsid w:val="00F1350D"/>
    <w:rsid w:val="00F16EFD"/>
    <w:rsid w:val="00F21720"/>
    <w:rsid w:val="00F24896"/>
    <w:rsid w:val="00F426CF"/>
    <w:rsid w:val="00F434A3"/>
    <w:rsid w:val="00F45BF3"/>
    <w:rsid w:val="00F45E14"/>
    <w:rsid w:val="00F478DF"/>
    <w:rsid w:val="00F53304"/>
    <w:rsid w:val="00F535EF"/>
    <w:rsid w:val="00F557D3"/>
    <w:rsid w:val="00F639CF"/>
    <w:rsid w:val="00F64120"/>
    <w:rsid w:val="00F73FAC"/>
    <w:rsid w:val="00F74A31"/>
    <w:rsid w:val="00F801C7"/>
    <w:rsid w:val="00F91BF1"/>
    <w:rsid w:val="00FA155B"/>
    <w:rsid w:val="00FA3C59"/>
    <w:rsid w:val="00FA6561"/>
    <w:rsid w:val="00FA6A04"/>
    <w:rsid w:val="00FB19AA"/>
    <w:rsid w:val="00FB66C2"/>
    <w:rsid w:val="00FC0758"/>
    <w:rsid w:val="00FC5CAE"/>
    <w:rsid w:val="00FD2237"/>
    <w:rsid w:val="00FD2287"/>
    <w:rsid w:val="00FD316C"/>
    <w:rsid w:val="00FD43DE"/>
    <w:rsid w:val="00FE219A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53F94"/>
    <w:pPr>
      <w:ind w:left="720"/>
      <w:contextualSpacing/>
    </w:pPr>
  </w:style>
  <w:style w:type="character" w:styleId="Hyperlink">
    <w:name w:val="Hyperlink"/>
    <w:basedOn w:val="DefaultParagraphFont"/>
    <w:rsid w:val="00D24356"/>
    <w:rPr>
      <w:color w:val="0000FF" w:themeColor="hyperlink"/>
      <w:u w:val="single"/>
    </w:rPr>
  </w:style>
  <w:style w:type="table" w:customStyle="1" w:styleId="GridTable4-Accent11">
    <w:name w:val="Grid Table 4 - Accent 11"/>
    <w:basedOn w:val="TableNormal"/>
    <w:uiPriority w:val="49"/>
    <w:rsid w:val="00BF4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97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BC6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BC65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EA6B65-5CBF-4F00-B5FC-D3BEDA90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ReederP</dc:creator>
  <cp:lastModifiedBy>phillipsk</cp:lastModifiedBy>
  <cp:revision>218</cp:revision>
  <cp:lastPrinted>2014-06-23T16:01:00Z</cp:lastPrinted>
  <dcterms:created xsi:type="dcterms:W3CDTF">2016-10-03T14:07:00Z</dcterms:created>
  <dcterms:modified xsi:type="dcterms:W3CDTF">2017-03-29T18:26:00Z</dcterms:modified>
</cp:coreProperties>
</file>